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C7DD8" w14:textId="3AE44FF7" w:rsidR="000075A8" w:rsidRDefault="000075A8" w:rsidP="00FD3385">
      <w:pPr>
        <w:pStyle w:val="paragraph"/>
        <w:spacing w:before="0" w:beforeAutospacing="0" w:after="0" w:afterAutospacing="0"/>
        <w:jc w:val="center"/>
        <w:textAlignment w:val="baseline"/>
        <w:rPr>
          <w:rStyle w:val="normaltextrun"/>
          <w:rFonts w:ascii="Calibri" w:hAnsi="Calibri" w:cs="Calibri"/>
          <w:color w:val="0E101A"/>
          <w:sz w:val="36"/>
          <w:szCs w:val="36"/>
        </w:rPr>
      </w:pPr>
      <w:r>
        <w:rPr>
          <w:rStyle w:val="normaltextrun"/>
          <w:rFonts w:ascii="Calibri" w:hAnsi="Calibri" w:cs="Calibri"/>
          <w:color w:val="0E101A"/>
          <w:sz w:val="36"/>
          <w:szCs w:val="36"/>
        </w:rPr>
        <w:t xml:space="preserve">Godrej Locks Introduces ‘My Home Safety Quotient’ – an </w:t>
      </w:r>
      <w:bookmarkStart w:id="0" w:name="_GoBack"/>
      <w:bookmarkEnd w:id="0"/>
      <w:r>
        <w:rPr>
          <w:rStyle w:val="normaltextrun"/>
          <w:rFonts w:ascii="Calibri" w:hAnsi="Calibri" w:cs="Calibri"/>
          <w:color w:val="0E101A"/>
          <w:sz w:val="36"/>
          <w:szCs w:val="36"/>
        </w:rPr>
        <w:t>initiative that allows consumers across the country to gauge the safety of their own homes</w:t>
      </w:r>
    </w:p>
    <w:p w14:paraId="63DC8E52" w14:textId="77777777" w:rsidR="009122C7" w:rsidRDefault="009122C7" w:rsidP="00FD3385">
      <w:pPr>
        <w:pStyle w:val="paragraph"/>
        <w:spacing w:before="0" w:beforeAutospacing="0" w:after="0" w:afterAutospacing="0"/>
        <w:jc w:val="center"/>
        <w:textAlignment w:val="baseline"/>
        <w:rPr>
          <w:rStyle w:val="normaltextrun"/>
          <w:rFonts w:ascii="Calibri" w:hAnsi="Calibri" w:cs="Calibri"/>
          <w:color w:val="0E101A"/>
          <w:sz w:val="36"/>
          <w:szCs w:val="36"/>
        </w:rPr>
      </w:pPr>
    </w:p>
    <w:p w14:paraId="1EE2E843" w14:textId="538666EA" w:rsidR="00A17D10" w:rsidRDefault="00A17D10" w:rsidP="000075A8">
      <w:pPr>
        <w:pStyle w:val="paragraph"/>
        <w:spacing w:before="0" w:beforeAutospacing="0" w:after="0" w:afterAutospacing="0"/>
        <w:jc w:val="center"/>
        <w:textAlignment w:val="baseline"/>
        <w:rPr>
          <w:rStyle w:val="normaltextrun"/>
          <w:rFonts w:ascii="Calibri" w:hAnsi="Calibri" w:cs="Calibri"/>
          <w:b/>
          <w:bCs/>
          <w:i/>
          <w:iCs/>
          <w:color w:val="0E101A"/>
          <w:sz w:val="28"/>
          <w:szCs w:val="28"/>
        </w:rPr>
      </w:pPr>
      <w:r w:rsidRPr="000075A8">
        <w:rPr>
          <w:rStyle w:val="normaltextrun"/>
          <w:rFonts w:ascii="Calibri" w:hAnsi="Calibri" w:cs="Calibri"/>
          <w:b/>
          <w:bCs/>
          <w:i/>
          <w:iCs/>
          <w:color w:val="0E101A"/>
          <w:sz w:val="28"/>
          <w:szCs w:val="28"/>
        </w:rPr>
        <w:t xml:space="preserve">“54% of respondents have home safety concerns at the back of their mind”: </w:t>
      </w:r>
      <w:r w:rsidR="009602DA" w:rsidRPr="000075A8">
        <w:rPr>
          <w:rStyle w:val="normaltextrun"/>
          <w:rFonts w:ascii="Calibri" w:hAnsi="Calibri" w:cs="Calibri"/>
          <w:b/>
          <w:bCs/>
          <w:i/>
          <w:iCs/>
          <w:color w:val="0E101A"/>
          <w:sz w:val="28"/>
          <w:szCs w:val="28"/>
        </w:rPr>
        <w:t>‘Live Safe, Live Free’</w:t>
      </w:r>
      <w:r w:rsidRPr="000075A8">
        <w:rPr>
          <w:rStyle w:val="normaltextrun"/>
          <w:rFonts w:ascii="Calibri" w:hAnsi="Calibri" w:cs="Calibri"/>
          <w:b/>
          <w:bCs/>
          <w:i/>
          <w:iCs/>
          <w:color w:val="0E101A"/>
          <w:sz w:val="28"/>
          <w:szCs w:val="28"/>
        </w:rPr>
        <w:t xml:space="preserve"> research by Godrej Locks</w:t>
      </w:r>
    </w:p>
    <w:p w14:paraId="662701FC" w14:textId="77777777" w:rsidR="00903BA5" w:rsidRPr="000075A8" w:rsidRDefault="00903BA5" w:rsidP="000075A8">
      <w:pPr>
        <w:pStyle w:val="paragraph"/>
        <w:spacing w:before="0" w:beforeAutospacing="0" w:after="0" w:afterAutospacing="0"/>
        <w:jc w:val="center"/>
        <w:textAlignment w:val="baseline"/>
        <w:rPr>
          <w:rStyle w:val="normaltextrun"/>
          <w:rFonts w:ascii="Calibri" w:hAnsi="Calibri" w:cs="Calibri"/>
          <w:b/>
          <w:bCs/>
          <w:i/>
          <w:iCs/>
          <w:color w:val="0E101A"/>
          <w:sz w:val="28"/>
          <w:szCs w:val="28"/>
        </w:rPr>
      </w:pPr>
    </w:p>
    <w:p w14:paraId="7EA716F8" w14:textId="5CA8D1D3" w:rsidR="000075A8" w:rsidRPr="00903BA5" w:rsidRDefault="00903BA5" w:rsidP="00903BA5">
      <w:pPr>
        <w:pStyle w:val="paragraph"/>
        <w:spacing w:before="0" w:beforeAutospacing="0" w:after="0" w:afterAutospacing="0"/>
        <w:jc w:val="center"/>
        <w:textAlignment w:val="baseline"/>
        <w:rPr>
          <w:rStyle w:val="normaltextrun"/>
          <w:rFonts w:ascii="Calibri" w:hAnsi="Calibri" w:cs="Calibri"/>
          <w:bCs/>
          <w:color w:val="0E101A"/>
          <w:sz w:val="28"/>
          <w:szCs w:val="28"/>
        </w:rPr>
      </w:pPr>
      <w:hyperlink r:id="rId8" w:history="1">
        <w:r w:rsidRPr="00903BA5">
          <w:rPr>
            <w:rStyle w:val="Hyperlink"/>
            <w:rFonts w:ascii="Calibri" w:hAnsi="Calibri" w:cs="Calibri"/>
            <w:bCs/>
            <w:sz w:val="28"/>
            <w:szCs w:val="28"/>
          </w:rPr>
          <w:t>https://www.godrej.com/godrej-locks-and-security-solutions/home-safety-quotient</w:t>
        </w:r>
      </w:hyperlink>
    </w:p>
    <w:p w14:paraId="2C0AE376" w14:textId="77777777" w:rsidR="00903BA5" w:rsidRDefault="00903BA5" w:rsidP="00A17D10">
      <w:pPr>
        <w:pStyle w:val="paragraph"/>
        <w:spacing w:before="0" w:beforeAutospacing="0" w:after="0" w:afterAutospacing="0"/>
        <w:jc w:val="both"/>
        <w:textAlignment w:val="baseline"/>
        <w:rPr>
          <w:rStyle w:val="normaltextrun"/>
          <w:rFonts w:ascii="Calibri" w:hAnsi="Calibri" w:cs="Calibri"/>
          <w:b/>
          <w:bCs/>
          <w:color w:val="0E101A"/>
          <w:sz w:val="28"/>
          <w:szCs w:val="28"/>
        </w:rPr>
      </w:pPr>
    </w:p>
    <w:p w14:paraId="25E327A0" w14:textId="69FB6337" w:rsidR="000075A8" w:rsidRDefault="009122C7" w:rsidP="000075A8">
      <w:pPr>
        <w:pStyle w:val="paragraph"/>
        <w:spacing w:before="0" w:beforeAutospacing="0" w:after="0" w:afterAutospacing="0"/>
        <w:jc w:val="both"/>
        <w:textAlignment w:val="baseline"/>
        <w:rPr>
          <w:rFonts w:asciiTheme="minorHAnsi" w:hAnsiTheme="minorHAnsi" w:cstheme="minorHAnsi"/>
          <w:w w:val="105"/>
          <w:sz w:val="28"/>
          <w:szCs w:val="28"/>
        </w:rPr>
      </w:pPr>
      <w:r>
        <w:rPr>
          <w:rStyle w:val="normaltextrun"/>
          <w:rFonts w:ascii="Calibri" w:hAnsi="Calibri" w:cs="Calibri"/>
          <w:b/>
          <w:bCs/>
          <w:color w:val="0E101A"/>
          <w:sz w:val="28"/>
          <w:szCs w:val="28"/>
        </w:rPr>
        <w:t xml:space="preserve">Mumbai, </w:t>
      </w:r>
      <w:proofErr w:type="gramStart"/>
      <w:r>
        <w:rPr>
          <w:rStyle w:val="normaltextrun"/>
          <w:rFonts w:ascii="Calibri" w:hAnsi="Calibri" w:cs="Calibri"/>
          <w:b/>
          <w:bCs/>
          <w:color w:val="0E101A"/>
          <w:sz w:val="28"/>
          <w:szCs w:val="28"/>
        </w:rPr>
        <w:t>25</w:t>
      </w:r>
      <w:r w:rsidR="00CE6D26" w:rsidRPr="00C538ED">
        <w:rPr>
          <w:rStyle w:val="normaltextrun"/>
          <w:rFonts w:ascii="Calibri" w:hAnsi="Calibri" w:cs="Calibri"/>
          <w:b/>
          <w:bCs/>
          <w:color w:val="0E101A"/>
          <w:sz w:val="28"/>
          <w:szCs w:val="28"/>
          <w:vertAlign w:val="superscript"/>
        </w:rPr>
        <w:t>th</w:t>
      </w:r>
      <w:proofErr w:type="gramEnd"/>
      <w:r w:rsidR="0004236C" w:rsidRPr="00C538ED">
        <w:rPr>
          <w:rStyle w:val="normaltextrun"/>
          <w:rFonts w:ascii="Calibri" w:hAnsi="Calibri" w:cs="Calibri"/>
          <w:b/>
          <w:bCs/>
          <w:color w:val="0E101A"/>
          <w:sz w:val="28"/>
          <w:szCs w:val="28"/>
        </w:rPr>
        <w:t xml:space="preserve"> October 2023:  </w:t>
      </w:r>
      <w:r w:rsidR="000075A8" w:rsidRPr="000075A8">
        <w:rPr>
          <w:rFonts w:asciiTheme="minorHAnsi" w:hAnsiTheme="minorHAnsi" w:cstheme="minorHAnsi"/>
          <w:w w:val="105"/>
          <w:sz w:val="28"/>
          <w:szCs w:val="28"/>
        </w:rPr>
        <w:t>As a part of their annual campaign ‘</w:t>
      </w:r>
      <w:proofErr w:type="spellStart"/>
      <w:r w:rsidR="000075A8" w:rsidRPr="000075A8">
        <w:rPr>
          <w:rFonts w:asciiTheme="minorHAnsi" w:hAnsiTheme="minorHAnsi" w:cstheme="minorHAnsi"/>
          <w:w w:val="105"/>
          <w:sz w:val="28"/>
          <w:szCs w:val="28"/>
        </w:rPr>
        <w:t>Har</w:t>
      </w:r>
      <w:proofErr w:type="spellEnd"/>
      <w:r w:rsidR="000075A8" w:rsidRPr="000075A8">
        <w:rPr>
          <w:rFonts w:asciiTheme="minorHAnsi" w:hAnsiTheme="minorHAnsi" w:cstheme="minorHAnsi"/>
          <w:w w:val="105"/>
          <w:sz w:val="28"/>
          <w:szCs w:val="28"/>
        </w:rPr>
        <w:t xml:space="preserve"> </w:t>
      </w:r>
      <w:proofErr w:type="spellStart"/>
      <w:r w:rsidR="000075A8" w:rsidRPr="000075A8">
        <w:rPr>
          <w:rFonts w:asciiTheme="minorHAnsi" w:hAnsiTheme="minorHAnsi" w:cstheme="minorHAnsi"/>
          <w:w w:val="105"/>
          <w:sz w:val="28"/>
          <w:szCs w:val="28"/>
        </w:rPr>
        <w:t>Ghar</w:t>
      </w:r>
      <w:proofErr w:type="spellEnd"/>
      <w:r w:rsidR="000075A8" w:rsidRPr="000075A8">
        <w:rPr>
          <w:rFonts w:asciiTheme="minorHAnsi" w:hAnsiTheme="minorHAnsi" w:cstheme="minorHAnsi"/>
          <w:w w:val="105"/>
          <w:sz w:val="28"/>
          <w:szCs w:val="28"/>
        </w:rPr>
        <w:t xml:space="preserve"> </w:t>
      </w:r>
      <w:proofErr w:type="spellStart"/>
      <w:r w:rsidR="000075A8" w:rsidRPr="000075A8">
        <w:rPr>
          <w:rFonts w:asciiTheme="minorHAnsi" w:hAnsiTheme="minorHAnsi" w:cstheme="minorHAnsi"/>
          <w:w w:val="105"/>
          <w:sz w:val="28"/>
          <w:szCs w:val="28"/>
        </w:rPr>
        <w:t>Surakshit</w:t>
      </w:r>
      <w:proofErr w:type="spellEnd"/>
      <w:r w:rsidR="000075A8" w:rsidRPr="000075A8">
        <w:rPr>
          <w:rFonts w:asciiTheme="minorHAnsi" w:hAnsiTheme="minorHAnsi" w:cstheme="minorHAnsi"/>
          <w:w w:val="105"/>
          <w:sz w:val="28"/>
          <w:szCs w:val="28"/>
        </w:rPr>
        <w:t>’</w:t>
      </w:r>
      <w:r w:rsidR="000075A8">
        <w:rPr>
          <w:rFonts w:asciiTheme="minorHAnsi" w:hAnsiTheme="minorHAnsi" w:cstheme="minorHAnsi"/>
          <w:w w:val="105"/>
          <w:sz w:val="28"/>
          <w:szCs w:val="28"/>
        </w:rPr>
        <w:t>,</w:t>
      </w:r>
      <w:r w:rsidR="000075A8" w:rsidRPr="000075A8">
        <w:rPr>
          <w:rFonts w:asciiTheme="minorHAnsi" w:hAnsiTheme="minorHAnsi" w:cstheme="minorHAnsi"/>
          <w:w w:val="105"/>
          <w:sz w:val="28"/>
          <w:szCs w:val="28"/>
        </w:rPr>
        <w:t xml:space="preserve"> Godrej Locks</w:t>
      </w:r>
      <w:r w:rsidR="000075A8">
        <w:rPr>
          <w:rFonts w:asciiTheme="minorHAnsi" w:hAnsiTheme="minorHAnsi" w:cstheme="minorHAnsi"/>
          <w:w w:val="105"/>
          <w:sz w:val="28"/>
          <w:szCs w:val="28"/>
        </w:rPr>
        <w:t xml:space="preserve"> has been celebrating the </w:t>
      </w:r>
      <w:r w:rsidR="000075A8">
        <w:rPr>
          <w:rFonts w:asciiTheme="minorHAnsi" w:hAnsiTheme="minorHAnsi" w:cstheme="minorHAnsi"/>
          <w:b/>
          <w:bCs/>
          <w:w w:val="105"/>
          <w:sz w:val="28"/>
          <w:szCs w:val="28"/>
        </w:rPr>
        <w:t>15</w:t>
      </w:r>
      <w:r w:rsidR="000075A8" w:rsidRPr="000075A8">
        <w:rPr>
          <w:rFonts w:asciiTheme="minorHAnsi" w:hAnsiTheme="minorHAnsi" w:cstheme="minorHAnsi"/>
          <w:b/>
          <w:bCs/>
          <w:w w:val="105"/>
          <w:sz w:val="28"/>
          <w:szCs w:val="28"/>
          <w:vertAlign w:val="superscript"/>
        </w:rPr>
        <w:t>th</w:t>
      </w:r>
      <w:r w:rsidR="000075A8">
        <w:rPr>
          <w:rFonts w:asciiTheme="minorHAnsi" w:hAnsiTheme="minorHAnsi" w:cstheme="minorHAnsi"/>
          <w:b/>
          <w:bCs/>
          <w:w w:val="105"/>
          <w:sz w:val="28"/>
          <w:szCs w:val="28"/>
        </w:rPr>
        <w:t xml:space="preserve"> November </w:t>
      </w:r>
      <w:r w:rsidR="000075A8">
        <w:rPr>
          <w:rFonts w:asciiTheme="minorHAnsi" w:hAnsiTheme="minorHAnsi" w:cstheme="minorHAnsi"/>
          <w:w w:val="105"/>
          <w:sz w:val="28"/>
          <w:szCs w:val="28"/>
        </w:rPr>
        <w:t xml:space="preserve">as </w:t>
      </w:r>
      <w:r w:rsidR="000075A8">
        <w:rPr>
          <w:rFonts w:asciiTheme="minorHAnsi" w:hAnsiTheme="minorHAnsi" w:cstheme="minorHAnsi"/>
          <w:b/>
          <w:bCs/>
          <w:w w:val="105"/>
          <w:sz w:val="28"/>
          <w:szCs w:val="28"/>
        </w:rPr>
        <w:t xml:space="preserve">Home Safety Day. </w:t>
      </w:r>
      <w:r w:rsidR="000075A8">
        <w:rPr>
          <w:rFonts w:asciiTheme="minorHAnsi" w:hAnsiTheme="minorHAnsi" w:cstheme="minorHAnsi"/>
          <w:w w:val="105"/>
          <w:sz w:val="28"/>
          <w:szCs w:val="28"/>
        </w:rPr>
        <w:t xml:space="preserve">Ahead of </w:t>
      </w:r>
      <w:proofErr w:type="spellStart"/>
      <w:proofErr w:type="gramStart"/>
      <w:r w:rsidR="000075A8">
        <w:rPr>
          <w:rFonts w:asciiTheme="minorHAnsi" w:hAnsiTheme="minorHAnsi" w:cstheme="minorHAnsi"/>
          <w:w w:val="105"/>
          <w:sz w:val="28"/>
          <w:szCs w:val="28"/>
        </w:rPr>
        <w:t>it’s</w:t>
      </w:r>
      <w:proofErr w:type="spellEnd"/>
      <w:proofErr w:type="gramEnd"/>
      <w:r w:rsidR="000075A8">
        <w:rPr>
          <w:rFonts w:asciiTheme="minorHAnsi" w:hAnsiTheme="minorHAnsi" w:cstheme="minorHAnsi"/>
          <w:w w:val="105"/>
          <w:sz w:val="28"/>
          <w:szCs w:val="28"/>
        </w:rPr>
        <w:t xml:space="preserve"> 7</w:t>
      </w:r>
      <w:r w:rsidR="000075A8" w:rsidRPr="000075A8">
        <w:rPr>
          <w:rFonts w:asciiTheme="minorHAnsi" w:hAnsiTheme="minorHAnsi" w:cstheme="minorHAnsi"/>
          <w:w w:val="105"/>
          <w:sz w:val="28"/>
          <w:szCs w:val="28"/>
          <w:vertAlign w:val="superscript"/>
        </w:rPr>
        <w:t>th</w:t>
      </w:r>
      <w:r w:rsidR="000075A8">
        <w:rPr>
          <w:rFonts w:asciiTheme="minorHAnsi" w:hAnsiTheme="minorHAnsi" w:cstheme="minorHAnsi"/>
          <w:w w:val="105"/>
          <w:sz w:val="28"/>
          <w:szCs w:val="28"/>
        </w:rPr>
        <w:t xml:space="preserve"> year of celebration, the brand </w:t>
      </w:r>
      <w:r w:rsidR="000075A8" w:rsidRPr="000075A8">
        <w:rPr>
          <w:rFonts w:asciiTheme="minorHAnsi" w:hAnsiTheme="minorHAnsi" w:cstheme="minorHAnsi"/>
          <w:w w:val="105"/>
          <w:sz w:val="28"/>
          <w:szCs w:val="28"/>
        </w:rPr>
        <w:t xml:space="preserve">unveiled </w:t>
      </w:r>
      <w:r w:rsidR="000075A8">
        <w:rPr>
          <w:rFonts w:asciiTheme="minorHAnsi" w:hAnsiTheme="minorHAnsi" w:cstheme="minorHAnsi"/>
          <w:w w:val="105"/>
          <w:sz w:val="28"/>
          <w:szCs w:val="28"/>
        </w:rPr>
        <w:t xml:space="preserve">for the first time ever, </w:t>
      </w:r>
      <w:r w:rsidR="000075A8" w:rsidRPr="000075A8">
        <w:rPr>
          <w:rFonts w:asciiTheme="minorHAnsi" w:hAnsiTheme="minorHAnsi" w:cstheme="minorHAnsi"/>
          <w:b/>
          <w:bCs/>
          <w:w w:val="105"/>
          <w:sz w:val="28"/>
          <w:szCs w:val="28"/>
        </w:rPr>
        <w:t>‘My Home Safety Quotient’</w:t>
      </w:r>
      <w:r w:rsidR="000075A8">
        <w:rPr>
          <w:rFonts w:asciiTheme="minorHAnsi" w:hAnsiTheme="minorHAnsi" w:cstheme="minorHAnsi"/>
          <w:w w:val="105"/>
          <w:sz w:val="28"/>
          <w:szCs w:val="28"/>
        </w:rPr>
        <w:t xml:space="preserve"> - a</w:t>
      </w:r>
      <w:r w:rsidR="000075A8" w:rsidRPr="000075A8">
        <w:rPr>
          <w:rFonts w:asciiTheme="minorHAnsi" w:hAnsiTheme="minorHAnsi" w:cstheme="minorHAnsi"/>
          <w:w w:val="105"/>
          <w:sz w:val="28"/>
          <w:szCs w:val="28"/>
        </w:rPr>
        <w:t xml:space="preserve"> test wherein consumers can assess their own homes’ safety through a quick questionnaire</w:t>
      </w:r>
      <w:r w:rsidR="000075A8">
        <w:rPr>
          <w:rFonts w:asciiTheme="minorHAnsi" w:hAnsiTheme="minorHAnsi" w:cstheme="minorHAnsi"/>
          <w:w w:val="105"/>
          <w:sz w:val="28"/>
          <w:szCs w:val="28"/>
        </w:rPr>
        <w:t>.</w:t>
      </w:r>
    </w:p>
    <w:p w14:paraId="652E3990" w14:textId="77777777" w:rsidR="000075A8" w:rsidRDefault="000075A8" w:rsidP="000075A8">
      <w:pPr>
        <w:pStyle w:val="paragraph"/>
        <w:spacing w:before="0" w:beforeAutospacing="0" w:after="0" w:afterAutospacing="0"/>
        <w:jc w:val="both"/>
        <w:textAlignment w:val="baseline"/>
        <w:rPr>
          <w:rFonts w:asciiTheme="minorHAnsi" w:hAnsiTheme="minorHAnsi" w:cstheme="minorHAnsi"/>
          <w:w w:val="105"/>
          <w:sz w:val="28"/>
          <w:szCs w:val="28"/>
        </w:rPr>
      </w:pPr>
    </w:p>
    <w:p w14:paraId="619AA8C2" w14:textId="432C75D3" w:rsidR="00A17D10" w:rsidRPr="000075A8" w:rsidRDefault="000075A8" w:rsidP="00A17D10">
      <w:pPr>
        <w:pStyle w:val="paragraph"/>
        <w:spacing w:before="0" w:beforeAutospacing="0" w:after="0" w:afterAutospacing="0"/>
        <w:jc w:val="both"/>
        <w:textAlignment w:val="baseline"/>
        <w:rPr>
          <w:rFonts w:asciiTheme="minorHAnsi" w:hAnsiTheme="minorHAnsi" w:cstheme="minorHAnsi"/>
          <w:w w:val="105"/>
          <w:sz w:val="28"/>
          <w:szCs w:val="28"/>
        </w:rPr>
      </w:pPr>
      <w:r w:rsidRPr="00C538ED">
        <w:rPr>
          <w:rFonts w:asciiTheme="minorHAnsi" w:hAnsiTheme="minorHAnsi" w:cstheme="minorHAnsi"/>
          <w:w w:val="105"/>
          <w:sz w:val="28"/>
          <w:szCs w:val="28"/>
        </w:rPr>
        <w:t>As a part of their annual initiatives under ‘</w:t>
      </w:r>
      <w:proofErr w:type="spellStart"/>
      <w:r w:rsidRPr="00C538ED">
        <w:rPr>
          <w:rFonts w:asciiTheme="minorHAnsi" w:hAnsiTheme="minorHAnsi" w:cstheme="minorHAnsi"/>
          <w:w w:val="105"/>
          <w:sz w:val="28"/>
          <w:szCs w:val="28"/>
        </w:rPr>
        <w:t>Har</w:t>
      </w:r>
      <w:proofErr w:type="spellEnd"/>
      <w:r w:rsidRPr="00C538ED">
        <w:rPr>
          <w:rFonts w:asciiTheme="minorHAnsi" w:hAnsiTheme="minorHAnsi" w:cstheme="minorHAnsi"/>
          <w:w w:val="105"/>
          <w:sz w:val="28"/>
          <w:szCs w:val="28"/>
        </w:rPr>
        <w:t xml:space="preserve"> </w:t>
      </w:r>
      <w:proofErr w:type="spellStart"/>
      <w:r w:rsidRPr="00C538ED">
        <w:rPr>
          <w:rFonts w:asciiTheme="minorHAnsi" w:hAnsiTheme="minorHAnsi" w:cstheme="minorHAnsi"/>
          <w:w w:val="105"/>
          <w:sz w:val="28"/>
          <w:szCs w:val="28"/>
        </w:rPr>
        <w:t>Ghar</w:t>
      </w:r>
      <w:proofErr w:type="spellEnd"/>
      <w:r w:rsidRPr="00C538ED">
        <w:rPr>
          <w:rFonts w:asciiTheme="minorHAnsi" w:hAnsiTheme="minorHAnsi" w:cstheme="minorHAnsi"/>
          <w:w w:val="105"/>
          <w:sz w:val="28"/>
          <w:szCs w:val="28"/>
        </w:rPr>
        <w:t xml:space="preserve"> </w:t>
      </w:r>
      <w:proofErr w:type="spellStart"/>
      <w:r w:rsidRPr="00C538ED">
        <w:rPr>
          <w:rFonts w:asciiTheme="minorHAnsi" w:hAnsiTheme="minorHAnsi" w:cstheme="minorHAnsi"/>
          <w:w w:val="105"/>
          <w:sz w:val="28"/>
          <w:szCs w:val="28"/>
        </w:rPr>
        <w:t>Surakshit</w:t>
      </w:r>
      <w:proofErr w:type="spellEnd"/>
      <w:r w:rsidRPr="00C538ED">
        <w:rPr>
          <w:rFonts w:asciiTheme="minorHAnsi" w:hAnsiTheme="minorHAnsi" w:cstheme="minorHAnsi"/>
          <w:w w:val="105"/>
          <w:sz w:val="28"/>
          <w:szCs w:val="28"/>
        </w:rPr>
        <w:t>’ – Godrej Locks had announced a programme last year called ‘</w:t>
      </w:r>
      <w:r w:rsidRPr="00C538ED">
        <w:rPr>
          <w:rFonts w:asciiTheme="minorHAnsi" w:hAnsiTheme="minorHAnsi" w:cstheme="minorHAnsi"/>
          <w:b/>
          <w:bCs/>
          <w:w w:val="105"/>
          <w:sz w:val="28"/>
          <w:szCs w:val="28"/>
        </w:rPr>
        <w:t xml:space="preserve">Live Safe, Live Free Programme’ </w:t>
      </w:r>
      <w:r w:rsidRPr="00C538ED">
        <w:rPr>
          <w:rFonts w:asciiTheme="minorHAnsi" w:hAnsiTheme="minorHAnsi" w:cstheme="minorHAnsi"/>
          <w:w w:val="105"/>
          <w:sz w:val="28"/>
          <w:szCs w:val="28"/>
        </w:rPr>
        <w:t xml:space="preserve">wherein free home safety assessments were conducted across </w:t>
      </w:r>
      <w:r w:rsidRPr="00C538ED">
        <w:rPr>
          <w:rFonts w:asciiTheme="minorHAnsi" w:hAnsiTheme="minorHAnsi" w:cstheme="minorHAnsi"/>
          <w:b/>
          <w:bCs/>
          <w:w w:val="105"/>
          <w:sz w:val="28"/>
          <w:szCs w:val="28"/>
        </w:rPr>
        <w:t>52 cities across India in 52 weeks.</w:t>
      </w:r>
      <w:r w:rsidRPr="00C538ED">
        <w:rPr>
          <w:rFonts w:asciiTheme="minorHAnsi" w:hAnsiTheme="minorHAnsi" w:cstheme="minorHAnsi"/>
          <w:w w:val="105"/>
          <w:sz w:val="28"/>
          <w:szCs w:val="28"/>
        </w:rPr>
        <w:t xml:space="preserve"> This programme reached </w:t>
      </w:r>
      <w:r w:rsidRPr="00C538ED">
        <w:rPr>
          <w:rFonts w:asciiTheme="minorHAnsi" w:hAnsiTheme="minorHAnsi" w:cstheme="minorHAnsi"/>
          <w:b/>
          <w:bCs/>
          <w:w w:val="105"/>
          <w:sz w:val="28"/>
          <w:szCs w:val="28"/>
        </w:rPr>
        <w:t>over 17,500 households</w:t>
      </w:r>
      <w:r w:rsidRPr="00C538ED">
        <w:rPr>
          <w:rFonts w:asciiTheme="minorHAnsi" w:hAnsiTheme="minorHAnsi" w:cstheme="minorHAnsi"/>
          <w:w w:val="105"/>
          <w:sz w:val="28"/>
          <w:szCs w:val="28"/>
        </w:rPr>
        <w:t>.</w:t>
      </w:r>
      <w:r>
        <w:rPr>
          <w:rFonts w:asciiTheme="minorHAnsi" w:hAnsiTheme="minorHAnsi" w:cstheme="minorHAnsi"/>
          <w:w w:val="105"/>
          <w:sz w:val="28"/>
          <w:szCs w:val="28"/>
        </w:rPr>
        <w:t xml:space="preserve"> I</w:t>
      </w:r>
      <w:r w:rsidR="00A17D10" w:rsidRPr="00C538ED">
        <w:rPr>
          <w:rFonts w:asciiTheme="minorHAnsi" w:hAnsiTheme="minorHAnsi" w:cstheme="minorHAnsi"/>
          <w:w w:val="105"/>
          <w:sz w:val="28"/>
          <w:szCs w:val="28"/>
        </w:rPr>
        <w:t xml:space="preserve">nspired from this programme, the brand felt the need to </w:t>
      </w:r>
      <w:r w:rsidR="007071A2" w:rsidRPr="00C538ED">
        <w:rPr>
          <w:rFonts w:asciiTheme="minorHAnsi" w:hAnsiTheme="minorHAnsi" w:cstheme="minorHAnsi"/>
          <w:w w:val="105"/>
          <w:sz w:val="28"/>
          <w:szCs w:val="28"/>
        </w:rPr>
        <w:t>dive deep into the</w:t>
      </w:r>
      <w:r w:rsidR="00A17D10" w:rsidRPr="00C538ED">
        <w:rPr>
          <w:rFonts w:asciiTheme="minorHAnsi" w:hAnsiTheme="minorHAnsi" w:cstheme="minorHAnsi"/>
          <w:w w:val="105"/>
          <w:sz w:val="28"/>
          <w:szCs w:val="28"/>
        </w:rPr>
        <w:t xml:space="preserve"> consumer behaviour and fears when it comes to home safety in 2023 and hence commissioned this research. One of the insights shared that </w:t>
      </w:r>
      <w:r w:rsidR="00A17D10" w:rsidRPr="00C538ED">
        <w:rPr>
          <w:rFonts w:asciiTheme="minorHAnsi" w:hAnsiTheme="minorHAnsi" w:cstheme="minorHAnsi"/>
          <w:b/>
          <w:bCs/>
          <w:w w:val="105"/>
          <w:sz w:val="28"/>
          <w:szCs w:val="28"/>
        </w:rPr>
        <w:t xml:space="preserve">more than half of respondents (54%) still have underlying concerns about home safety. </w:t>
      </w:r>
    </w:p>
    <w:p w14:paraId="1587B928" w14:textId="77777777" w:rsidR="00D133CE" w:rsidRPr="00C538ED" w:rsidRDefault="00D133CE" w:rsidP="00A17D10">
      <w:pPr>
        <w:pStyle w:val="paragraph"/>
        <w:spacing w:before="0" w:beforeAutospacing="0" w:after="0" w:afterAutospacing="0"/>
        <w:jc w:val="both"/>
        <w:textAlignment w:val="baseline"/>
        <w:rPr>
          <w:rFonts w:asciiTheme="minorHAnsi" w:hAnsiTheme="minorHAnsi" w:cstheme="minorHAnsi"/>
          <w:w w:val="105"/>
          <w:sz w:val="28"/>
          <w:szCs w:val="28"/>
        </w:rPr>
      </w:pPr>
    </w:p>
    <w:p w14:paraId="28C3CAE2" w14:textId="0AAEC9FF" w:rsidR="00D133CE" w:rsidRPr="00C538ED" w:rsidRDefault="00D133CE" w:rsidP="00A17D10">
      <w:pPr>
        <w:pStyle w:val="paragraph"/>
        <w:spacing w:before="0" w:beforeAutospacing="0" w:after="0" w:afterAutospacing="0"/>
        <w:jc w:val="both"/>
        <w:textAlignment w:val="baseline"/>
        <w:rPr>
          <w:rFonts w:asciiTheme="minorHAnsi" w:hAnsiTheme="minorHAnsi" w:cstheme="minorHAnsi"/>
          <w:w w:val="105"/>
          <w:sz w:val="28"/>
          <w:szCs w:val="28"/>
        </w:rPr>
      </w:pPr>
      <w:r w:rsidRPr="00C538ED">
        <w:rPr>
          <w:rFonts w:asciiTheme="minorHAnsi" w:hAnsiTheme="minorHAnsi" w:cstheme="minorHAnsi"/>
          <w:w w:val="105"/>
          <w:sz w:val="28"/>
          <w:szCs w:val="28"/>
        </w:rPr>
        <w:t xml:space="preserve">These kind of insights triggered the thought of introducing a new concept, i.e. </w:t>
      </w:r>
      <w:r w:rsidRPr="00C538ED">
        <w:rPr>
          <w:rFonts w:asciiTheme="minorHAnsi" w:hAnsiTheme="minorHAnsi" w:cstheme="minorHAnsi"/>
          <w:b/>
          <w:bCs/>
          <w:w w:val="105"/>
          <w:sz w:val="28"/>
          <w:szCs w:val="28"/>
        </w:rPr>
        <w:t xml:space="preserve">The Home Safety Quotient. </w:t>
      </w:r>
      <w:r w:rsidRPr="00C538ED">
        <w:rPr>
          <w:rFonts w:asciiTheme="minorHAnsi" w:hAnsiTheme="minorHAnsi" w:cstheme="minorHAnsi"/>
          <w:w w:val="105"/>
          <w:sz w:val="28"/>
          <w:szCs w:val="28"/>
        </w:rPr>
        <w:t xml:space="preserve">Introduced this year by the brand, </w:t>
      </w:r>
      <w:r w:rsidR="000075A8" w:rsidRPr="000075A8">
        <w:rPr>
          <w:rFonts w:asciiTheme="minorHAnsi" w:hAnsiTheme="minorHAnsi" w:cstheme="minorHAnsi"/>
          <w:b/>
          <w:bCs/>
          <w:i/>
          <w:iCs/>
          <w:w w:val="105"/>
          <w:sz w:val="28"/>
          <w:szCs w:val="28"/>
        </w:rPr>
        <w:t>‘</w:t>
      </w:r>
      <w:r w:rsidR="0085731E" w:rsidRPr="000075A8">
        <w:rPr>
          <w:rFonts w:asciiTheme="minorHAnsi" w:hAnsiTheme="minorHAnsi" w:cstheme="minorHAnsi"/>
          <w:b/>
          <w:bCs/>
          <w:i/>
          <w:iCs/>
          <w:w w:val="105"/>
          <w:sz w:val="28"/>
          <w:szCs w:val="28"/>
        </w:rPr>
        <w:t xml:space="preserve">My </w:t>
      </w:r>
      <w:r w:rsidRPr="000075A8">
        <w:rPr>
          <w:rFonts w:asciiTheme="minorHAnsi" w:hAnsiTheme="minorHAnsi" w:cstheme="minorHAnsi"/>
          <w:b/>
          <w:bCs/>
          <w:i/>
          <w:iCs/>
          <w:w w:val="105"/>
          <w:sz w:val="28"/>
          <w:szCs w:val="28"/>
        </w:rPr>
        <w:t>Home Safety Quotient</w:t>
      </w:r>
      <w:r w:rsidR="000075A8">
        <w:rPr>
          <w:rFonts w:asciiTheme="minorHAnsi" w:hAnsiTheme="minorHAnsi" w:cstheme="minorHAnsi"/>
          <w:w w:val="105"/>
          <w:sz w:val="28"/>
          <w:szCs w:val="28"/>
        </w:rPr>
        <w:t>’</w:t>
      </w:r>
      <w:r w:rsidRPr="00C538ED">
        <w:rPr>
          <w:rFonts w:asciiTheme="minorHAnsi" w:hAnsiTheme="minorHAnsi" w:cstheme="minorHAnsi"/>
          <w:w w:val="105"/>
          <w:sz w:val="28"/>
          <w:szCs w:val="28"/>
        </w:rPr>
        <w:t xml:space="preserve"> is a test that is accessible on a new microsite designed, wherein consumers can respond to a few easy to </w:t>
      </w:r>
      <w:r w:rsidR="0085731E" w:rsidRPr="00C538ED">
        <w:rPr>
          <w:rFonts w:asciiTheme="minorHAnsi" w:hAnsiTheme="minorHAnsi" w:cstheme="minorHAnsi"/>
          <w:w w:val="105"/>
          <w:sz w:val="28"/>
          <w:szCs w:val="28"/>
        </w:rPr>
        <w:t xml:space="preserve">answer </w:t>
      </w:r>
      <w:r w:rsidRPr="00C538ED">
        <w:rPr>
          <w:rFonts w:asciiTheme="minorHAnsi" w:hAnsiTheme="minorHAnsi" w:cstheme="minorHAnsi"/>
          <w:w w:val="105"/>
          <w:sz w:val="28"/>
          <w:szCs w:val="28"/>
        </w:rPr>
        <w:t xml:space="preserve">questions and </w:t>
      </w:r>
      <w:proofErr w:type="gramStart"/>
      <w:r w:rsidRPr="00C538ED">
        <w:rPr>
          <w:rFonts w:asciiTheme="minorHAnsi" w:hAnsiTheme="minorHAnsi" w:cstheme="minorHAnsi"/>
          <w:w w:val="105"/>
          <w:sz w:val="28"/>
          <w:szCs w:val="28"/>
        </w:rPr>
        <w:t>be assessed</w:t>
      </w:r>
      <w:proofErr w:type="gramEnd"/>
      <w:r w:rsidRPr="00C538ED">
        <w:rPr>
          <w:rFonts w:asciiTheme="minorHAnsi" w:hAnsiTheme="minorHAnsi" w:cstheme="minorHAnsi"/>
          <w:w w:val="105"/>
          <w:sz w:val="28"/>
          <w:szCs w:val="28"/>
        </w:rPr>
        <w:t xml:space="preserve"> via the system on how much risk their home is at. </w:t>
      </w:r>
      <w:r w:rsidR="009602DA" w:rsidRPr="00C538ED">
        <w:rPr>
          <w:rFonts w:asciiTheme="minorHAnsi" w:hAnsiTheme="minorHAnsi" w:cstheme="minorHAnsi"/>
          <w:w w:val="105"/>
          <w:sz w:val="28"/>
          <w:szCs w:val="28"/>
        </w:rPr>
        <w:t xml:space="preserve">This preliminary assessment is just the beginning, once the Safety Quotient is </w:t>
      </w:r>
      <w:proofErr w:type="gramStart"/>
      <w:r w:rsidR="009602DA" w:rsidRPr="00C538ED">
        <w:rPr>
          <w:rFonts w:asciiTheme="minorHAnsi" w:hAnsiTheme="minorHAnsi" w:cstheme="minorHAnsi"/>
          <w:w w:val="105"/>
          <w:sz w:val="28"/>
          <w:szCs w:val="28"/>
        </w:rPr>
        <w:t>revealed,</w:t>
      </w:r>
      <w:proofErr w:type="gramEnd"/>
      <w:r w:rsidR="009602DA" w:rsidRPr="00C538ED">
        <w:rPr>
          <w:rFonts w:asciiTheme="minorHAnsi" w:hAnsiTheme="minorHAnsi" w:cstheme="minorHAnsi"/>
          <w:w w:val="105"/>
          <w:sz w:val="28"/>
          <w:szCs w:val="28"/>
        </w:rPr>
        <w:t xml:space="preserve"> consumers have an option of getting a </w:t>
      </w:r>
      <w:r w:rsidR="009602DA" w:rsidRPr="00C538ED">
        <w:rPr>
          <w:rFonts w:asciiTheme="minorHAnsi" w:hAnsiTheme="minorHAnsi" w:cstheme="minorHAnsi"/>
          <w:b/>
          <w:bCs/>
          <w:w w:val="105"/>
          <w:sz w:val="28"/>
          <w:szCs w:val="28"/>
        </w:rPr>
        <w:t xml:space="preserve">home safety check up </w:t>
      </w:r>
      <w:r w:rsidR="009602DA" w:rsidRPr="00C538ED">
        <w:rPr>
          <w:rFonts w:asciiTheme="minorHAnsi" w:hAnsiTheme="minorHAnsi" w:cstheme="minorHAnsi"/>
          <w:w w:val="105"/>
          <w:sz w:val="28"/>
          <w:szCs w:val="28"/>
        </w:rPr>
        <w:t xml:space="preserve">and </w:t>
      </w:r>
      <w:r w:rsidR="009602DA" w:rsidRPr="00C538ED">
        <w:rPr>
          <w:rFonts w:asciiTheme="minorHAnsi" w:hAnsiTheme="minorHAnsi" w:cstheme="minorHAnsi"/>
          <w:b/>
          <w:bCs/>
          <w:w w:val="105"/>
          <w:sz w:val="28"/>
          <w:szCs w:val="28"/>
        </w:rPr>
        <w:t xml:space="preserve">in-depth analysis done by a team of safety experts – for free. </w:t>
      </w:r>
      <w:r w:rsidRPr="00C538ED">
        <w:rPr>
          <w:rFonts w:asciiTheme="minorHAnsi" w:hAnsiTheme="minorHAnsi" w:cstheme="minorHAnsi"/>
          <w:w w:val="105"/>
          <w:sz w:val="28"/>
          <w:szCs w:val="28"/>
        </w:rPr>
        <w:t xml:space="preserve">The aim is to trigger thoughts for consumers and help encourage them to invest in good home safety and locking solutions. </w:t>
      </w:r>
    </w:p>
    <w:p w14:paraId="159CC12B" w14:textId="77777777" w:rsidR="00D133CE" w:rsidRPr="00C538ED" w:rsidRDefault="00D133CE" w:rsidP="00A17D10">
      <w:pPr>
        <w:pStyle w:val="paragraph"/>
        <w:spacing w:before="0" w:beforeAutospacing="0" w:after="0" w:afterAutospacing="0"/>
        <w:jc w:val="both"/>
        <w:textAlignment w:val="baseline"/>
        <w:rPr>
          <w:rStyle w:val="normaltextrun"/>
          <w:rFonts w:ascii="Calibri" w:hAnsi="Calibri" w:cs="Calibri"/>
          <w:color w:val="0E101A"/>
          <w:sz w:val="28"/>
          <w:szCs w:val="28"/>
        </w:rPr>
      </w:pPr>
    </w:p>
    <w:p w14:paraId="59FC3A1F" w14:textId="77777777" w:rsidR="009373CA" w:rsidRDefault="00D133CE" w:rsidP="00D133CE">
      <w:pPr>
        <w:jc w:val="both"/>
        <w:rPr>
          <w:rStyle w:val="normaltextrun"/>
          <w:rFonts w:ascii="Calibri" w:hAnsi="Calibri" w:cs="Calibri"/>
          <w:bCs/>
          <w:i/>
          <w:iCs/>
          <w:color w:val="0E101A"/>
          <w:sz w:val="28"/>
          <w:szCs w:val="28"/>
        </w:rPr>
      </w:pPr>
      <w:r w:rsidRPr="00C538ED">
        <w:rPr>
          <w:rStyle w:val="normaltextrun"/>
          <w:rFonts w:ascii="Calibri" w:hAnsi="Calibri" w:cs="Calibri"/>
          <w:i/>
          <w:iCs/>
          <w:color w:val="0E101A"/>
          <w:sz w:val="28"/>
          <w:szCs w:val="28"/>
        </w:rPr>
        <w:t>“</w:t>
      </w:r>
      <w:r w:rsidRPr="00C538ED">
        <w:rPr>
          <w:rStyle w:val="normaltextrun"/>
          <w:rFonts w:ascii="Calibri" w:hAnsi="Calibri" w:cs="Calibri"/>
          <w:bCs/>
          <w:i/>
          <w:iCs/>
          <w:color w:val="0E101A"/>
          <w:sz w:val="28"/>
          <w:szCs w:val="28"/>
        </w:rPr>
        <w:t>Some of the initial insights that we found from the ‘Live Safe, Live Free’ research was that individuals are experienc</w:t>
      </w:r>
      <w:r w:rsidR="0085731E" w:rsidRPr="00C538ED">
        <w:rPr>
          <w:rStyle w:val="normaltextrun"/>
          <w:rFonts w:ascii="Calibri" w:hAnsi="Calibri" w:cs="Calibri"/>
          <w:bCs/>
          <w:i/>
          <w:iCs/>
          <w:color w:val="0E101A"/>
          <w:sz w:val="28"/>
          <w:szCs w:val="28"/>
        </w:rPr>
        <w:t>ing</w:t>
      </w:r>
      <w:r w:rsidR="007071A2" w:rsidRPr="00C538ED">
        <w:rPr>
          <w:rStyle w:val="normaltextrun"/>
          <w:rFonts w:ascii="Calibri" w:hAnsi="Calibri" w:cs="Calibri"/>
          <w:bCs/>
          <w:i/>
          <w:iCs/>
          <w:color w:val="0E101A"/>
          <w:sz w:val="28"/>
          <w:szCs w:val="28"/>
        </w:rPr>
        <w:t xml:space="preserve"> </w:t>
      </w:r>
      <w:r w:rsidR="0085731E" w:rsidRPr="00C538ED">
        <w:rPr>
          <w:rStyle w:val="normaltextrun"/>
          <w:rFonts w:ascii="Calibri" w:hAnsi="Calibri" w:cs="Calibri"/>
          <w:bCs/>
          <w:i/>
          <w:iCs/>
          <w:color w:val="0E101A"/>
          <w:sz w:val="28"/>
          <w:szCs w:val="28"/>
        </w:rPr>
        <w:t xml:space="preserve"> </w:t>
      </w:r>
      <w:r w:rsidRPr="00C538ED">
        <w:rPr>
          <w:rStyle w:val="normaltextrun"/>
          <w:rFonts w:ascii="Calibri" w:hAnsi="Calibri" w:cs="Calibri"/>
          <w:bCs/>
          <w:i/>
          <w:iCs/>
          <w:color w:val="0E101A"/>
          <w:sz w:val="28"/>
          <w:szCs w:val="28"/>
        </w:rPr>
        <w:t xml:space="preserve"> hesitancy when it comes to embracing a carefree lifestyle, especially during the festive season – that is now upon us. </w:t>
      </w:r>
      <w:r w:rsidR="009373CA">
        <w:rPr>
          <w:rStyle w:val="normaltextrun"/>
          <w:rFonts w:ascii="Calibri" w:hAnsi="Calibri" w:cs="Calibri"/>
          <w:bCs/>
          <w:i/>
          <w:iCs/>
          <w:color w:val="0E101A"/>
          <w:sz w:val="28"/>
          <w:szCs w:val="28"/>
        </w:rPr>
        <w:t>This is why the ‘</w:t>
      </w:r>
      <w:r w:rsidR="009373CA">
        <w:rPr>
          <w:rStyle w:val="normaltextrun"/>
          <w:rFonts w:ascii="Calibri" w:hAnsi="Calibri" w:cs="Calibri"/>
          <w:b/>
          <w:i/>
          <w:iCs/>
          <w:color w:val="0E101A"/>
          <w:sz w:val="28"/>
          <w:szCs w:val="28"/>
        </w:rPr>
        <w:t xml:space="preserve">My Home Safety Quotient’ </w:t>
      </w:r>
      <w:r w:rsidR="009373CA">
        <w:rPr>
          <w:rStyle w:val="normaltextrun"/>
          <w:rFonts w:ascii="Calibri" w:hAnsi="Calibri" w:cs="Calibri"/>
          <w:bCs/>
          <w:i/>
          <w:iCs/>
          <w:color w:val="0E101A"/>
          <w:sz w:val="28"/>
          <w:szCs w:val="28"/>
        </w:rPr>
        <w:t xml:space="preserve">is important. As a </w:t>
      </w:r>
      <w:proofErr w:type="gramStart"/>
      <w:r w:rsidR="009373CA">
        <w:rPr>
          <w:rStyle w:val="normaltextrun"/>
          <w:rFonts w:ascii="Calibri" w:hAnsi="Calibri" w:cs="Calibri"/>
          <w:bCs/>
          <w:i/>
          <w:iCs/>
          <w:color w:val="0E101A"/>
          <w:sz w:val="28"/>
          <w:szCs w:val="28"/>
        </w:rPr>
        <w:t>brand</w:t>
      </w:r>
      <w:proofErr w:type="gramEnd"/>
      <w:r w:rsidR="009373CA">
        <w:rPr>
          <w:rStyle w:val="normaltextrun"/>
          <w:rFonts w:ascii="Calibri" w:hAnsi="Calibri" w:cs="Calibri"/>
          <w:bCs/>
          <w:i/>
          <w:iCs/>
          <w:color w:val="0E101A"/>
          <w:sz w:val="28"/>
          <w:szCs w:val="28"/>
        </w:rPr>
        <w:t xml:space="preserve"> we have always helped our consumers with home safety assessment and spread the word on the </w:t>
      </w:r>
      <w:r w:rsidR="009373CA">
        <w:rPr>
          <w:rStyle w:val="normaltextrun"/>
          <w:rFonts w:ascii="Calibri" w:hAnsi="Calibri" w:cs="Calibri"/>
          <w:bCs/>
          <w:i/>
          <w:iCs/>
          <w:color w:val="0E101A"/>
          <w:sz w:val="28"/>
          <w:szCs w:val="28"/>
        </w:rPr>
        <w:lastRenderedPageBreak/>
        <w:t xml:space="preserve">need of the right kind of locking solutions at home. This simple test will allow consumers to gauge </w:t>
      </w:r>
      <w:proofErr w:type="gramStart"/>
      <w:r w:rsidR="009373CA">
        <w:rPr>
          <w:rStyle w:val="normaltextrun"/>
          <w:rFonts w:ascii="Calibri" w:hAnsi="Calibri" w:cs="Calibri"/>
          <w:bCs/>
          <w:i/>
          <w:iCs/>
          <w:color w:val="0E101A"/>
          <w:sz w:val="28"/>
          <w:szCs w:val="28"/>
        </w:rPr>
        <w:t>this</w:t>
      </w:r>
      <w:proofErr w:type="gramEnd"/>
      <w:r w:rsidR="009373CA">
        <w:rPr>
          <w:rStyle w:val="normaltextrun"/>
          <w:rFonts w:ascii="Calibri" w:hAnsi="Calibri" w:cs="Calibri"/>
          <w:bCs/>
          <w:i/>
          <w:iCs/>
          <w:color w:val="0E101A"/>
          <w:sz w:val="28"/>
          <w:szCs w:val="28"/>
        </w:rPr>
        <w:t xml:space="preserve"> themselves. Understand what the Home Safety Quotient is, understand where your home needs those safety upgrades and then if required, you still have an option to call experts for an in-depth analysis. </w:t>
      </w:r>
    </w:p>
    <w:p w14:paraId="712A5532" w14:textId="475BC582" w:rsidR="00D133CE" w:rsidRPr="00C538ED" w:rsidRDefault="009373CA" w:rsidP="00D133CE">
      <w:pPr>
        <w:jc w:val="both"/>
        <w:rPr>
          <w:rStyle w:val="normaltextrun"/>
          <w:rFonts w:ascii="Calibri" w:hAnsi="Calibri" w:cs="Calibri"/>
          <w:b/>
          <w:bCs/>
          <w:i/>
          <w:iCs/>
          <w:color w:val="0E101A"/>
          <w:sz w:val="28"/>
          <w:szCs w:val="28"/>
        </w:rPr>
      </w:pPr>
      <w:r>
        <w:rPr>
          <w:rStyle w:val="normaltextrun"/>
          <w:rFonts w:ascii="Calibri" w:hAnsi="Calibri" w:cs="Calibri"/>
          <w:bCs/>
          <w:i/>
          <w:iCs/>
          <w:color w:val="0E101A"/>
          <w:sz w:val="28"/>
          <w:szCs w:val="28"/>
        </w:rPr>
        <w:t>The launch of the ‘</w:t>
      </w:r>
      <w:r>
        <w:rPr>
          <w:rStyle w:val="normaltextrun"/>
          <w:rFonts w:ascii="Calibri" w:hAnsi="Calibri" w:cs="Calibri"/>
          <w:b/>
          <w:i/>
          <w:iCs/>
          <w:color w:val="0E101A"/>
          <w:sz w:val="28"/>
          <w:szCs w:val="28"/>
        </w:rPr>
        <w:t xml:space="preserve">Home Safety Quotient’ </w:t>
      </w:r>
      <w:r>
        <w:rPr>
          <w:rStyle w:val="normaltextrun"/>
          <w:rFonts w:ascii="Calibri" w:hAnsi="Calibri" w:cs="Calibri"/>
          <w:bCs/>
          <w:i/>
          <w:iCs/>
          <w:color w:val="0E101A"/>
          <w:sz w:val="28"/>
          <w:szCs w:val="28"/>
        </w:rPr>
        <w:t>is backed by t</w:t>
      </w:r>
      <w:r w:rsidR="00D133CE" w:rsidRPr="00C538ED">
        <w:rPr>
          <w:rStyle w:val="normaltextrun"/>
          <w:rFonts w:ascii="Calibri" w:hAnsi="Calibri" w:cs="Calibri"/>
          <w:bCs/>
          <w:i/>
          <w:iCs/>
          <w:color w:val="0E101A"/>
          <w:sz w:val="28"/>
          <w:szCs w:val="28"/>
        </w:rPr>
        <w:t xml:space="preserve">he findings from our </w:t>
      </w:r>
      <w:proofErr w:type="gramStart"/>
      <w:r>
        <w:rPr>
          <w:rStyle w:val="normaltextrun"/>
          <w:rFonts w:ascii="Calibri" w:hAnsi="Calibri" w:cs="Calibri"/>
          <w:bCs/>
          <w:i/>
          <w:iCs/>
          <w:color w:val="0E101A"/>
          <w:sz w:val="28"/>
          <w:szCs w:val="28"/>
        </w:rPr>
        <w:t>research, that</w:t>
      </w:r>
      <w:proofErr w:type="gramEnd"/>
      <w:r w:rsidR="00D133CE" w:rsidRPr="00C538ED">
        <w:rPr>
          <w:rStyle w:val="normaltextrun"/>
          <w:rFonts w:ascii="Calibri" w:hAnsi="Calibri" w:cs="Calibri"/>
          <w:bCs/>
          <w:i/>
          <w:iCs/>
          <w:color w:val="0E101A"/>
          <w:sz w:val="28"/>
          <w:szCs w:val="28"/>
        </w:rPr>
        <w:t xml:space="preserve"> shed light on the significant impact of home safety concerns in the lives of many. About </w:t>
      </w:r>
      <w:r w:rsidR="00D133CE" w:rsidRPr="00C538ED">
        <w:rPr>
          <w:rStyle w:val="normaltextrun"/>
          <w:rFonts w:ascii="Calibri" w:hAnsi="Calibri" w:cs="Calibri"/>
          <w:b/>
          <w:bCs/>
          <w:i/>
          <w:iCs/>
          <w:color w:val="0E101A"/>
          <w:sz w:val="28"/>
          <w:szCs w:val="28"/>
        </w:rPr>
        <w:t>44% of respondents have forgone dinners or social gatherings due to worries about thefts and break-ins during their absence</w:t>
      </w:r>
      <w:r w:rsidR="00D133CE" w:rsidRPr="00C538ED">
        <w:rPr>
          <w:rStyle w:val="normaltextrun"/>
          <w:rFonts w:ascii="Calibri" w:hAnsi="Calibri" w:cs="Calibri"/>
          <w:bCs/>
          <w:i/>
          <w:iCs/>
          <w:color w:val="0E101A"/>
          <w:sz w:val="28"/>
          <w:szCs w:val="28"/>
        </w:rPr>
        <w:t xml:space="preserve">. Moreover, </w:t>
      </w:r>
      <w:r w:rsidR="00D133CE" w:rsidRPr="00C538ED">
        <w:rPr>
          <w:rStyle w:val="normaltextrun"/>
          <w:rFonts w:ascii="Calibri" w:hAnsi="Calibri" w:cs="Calibri"/>
          <w:b/>
          <w:bCs/>
          <w:i/>
          <w:iCs/>
          <w:color w:val="0E101A"/>
          <w:sz w:val="28"/>
          <w:szCs w:val="28"/>
        </w:rPr>
        <w:t xml:space="preserve">32% of those surveyed reveal that home safety is a constant thought on their minds. </w:t>
      </w:r>
      <w:proofErr w:type="gramStart"/>
      <w:r w:rsidR="00D133CE" w:rsidRPr="00C538ED">
        <w:rPr>
          <w:rStyle w:val="normaltextrun"/>
          <w:rFonts w:ascii="Calibri" w:hAnsi="Calibri" w:cs="Calibri"/>
          <w:b/>
          <w:bCs/>
          <w:i/>
          <w:iCs/>
          <w:color w:val="0E101A"/>
          <w:sz w:val="28"/>
          <w:szCs w:val="28"/>
        </w:rPr>
        <w:t>Also</w:t>
      </w:r>
      <w:proofErr w:type="gramEnd"/>
      <w:r w:rsidR="00D133CE" w:rsidRPr="00C538ED">
        <w:rPr>
          <w:rStyle w:val="normaltextrun"/>
          <w:rFonts w:ascii="Calibri" w:hAnsi="Calibri" w:cs="Calibri"/>
          <w:b/>
          <w:bCs/>
          <w:i/>
          <w:iCs/>
          <w:color w:val="0E101A"/>
          <w:sz w:val="28"/>
          <w:szCs w:val="28"/>
        </w:rPr>
        <w:t>, for more than one in every five individuals</w:t>
      </w:r>
      <w:r w:rsidR="00D133CE" w:rsidRPr="00C538ED">
        <w:rPr>
          <w:rStyle w:val="normaltextrun"/>
          <w:rFonts w:ascii="Calibri" w:hAnsi="Calibri" w:cs="Calibri"/>
          <w:bCs/>
          <w:i/>
          <w:iCs/>
          <w:color w:val="0E101A"/>
          <w:sz w:val="28"/>
          <w:szCs w:val="28"/>
        </w:rPr>
        <w:t xml:space="preserve"> </w:t>
      </w:r>
      <w:r w:rsidR="00D133CE" w:rsidRPr="00C538ED">
        <w:rPr>
          <w:rStyle w:val="normaltextrun"/>
          <w:rFonts w:ascii="Calibri" w:hAnsi="Calibri" w:cs="Calibri"/>
          <w:b/>
          <w:bCs/>
          <w:i/>
          <w:iCs/>
          <w:color w:val="0E101A"/>
          <w:sz w:val="28"/>
          <w:szCs w:val="28"/>
        </w:rPr>
        <w:t xml:space="preserve">(22%), safety becomes a prominent concern when planning to celebrate festivals away from home or when visiting relatives. </w:t>
      </w:r>
    </w:p>
    <w:p w14:paraId="4FCE412D" w14:textId="7E498BD1" w:rsidR="00D133CE" w:rsidRPr="00C538ED" w:rsidRDefault="00D133CE" w:rsidP="00D133CE">
      <w:pPr>
        <w:jc w:val="both"/>
        <w:rPr>
          <w:rStyle w:val="normaltextrun"/>
          <w:rFonts w:ascii="Calibri" w:hAnsi="Calibri" w:cs="Calibri"/>
          <w:b/>
          <w:color w:val="0E101A"/>
          <w:sz w:val="28"/>
          <w:szCs w:val="28"/>
        </w:rPr>
      </w:pPr>
      <w:r w:rsidRPr="00C538ED">
        <w:rPr>
          <w:rStyle w:val="normaltextrun"/>
          <w:rFonts w:ascii="Calibri" w:hAnsi="Calibri" w:cs="Calibri"/>
          <w:bCs/>
          <w:i/>
          <w:iCs/>
          <w:color w:val="0E101A"/>
          <w:sz w:val="28"/>
          <w:szCs w:val="28"/>
        </w:rPr>
        <w:t xml:space="preserve">An uptick in crime rates during the festive season accentuates the paramount significance of giving top priority to home safety. Although the market presents an array of technological solutions, our study brings to light a substantial disparity in the awareness and implementation of these innovations. The core aim of our </w:t>
      </w:r>
      <w:r w:rsidR="00ED623D">
        <w:rPr>
          <w:rStyle w:val="normaltextrun"/>
          <w:rFonts w:ascii="Calibri" w:hAnsi="Calibri" w:cs="Calibri"/>
          <w:bCs/>
          <w:i/>
          <w:iCs/>
          <w:color w:val="0E101A"/>
          <w:sz w:val="28"/>
          <w:szCs w:val="28"/>
        </w:rPr>
        <w:t>research and various initiatives that we run annually for consumers,</w:t>
      </w:r>
      <w:r w:rsidRPr="00C538ED">
        <w:rPr>
          <w:rStyle w:val="normaltextrun"/>
          <w:rFonts w:ascii="Calibri" w:hAnsi="Calibri" w:cs="Calibri"/>
          <w:bCs/>
          <w:i/>
          <w:iCs/>
          <w:color w:val="0E101A"/>
          <w:sz w:val="28"/>
          <w:szCs w:val="28"/>
        </w:rPr>
        <w:t xml:space="preserve"> </w:t>
      </w:r>
      <w:r w:rsidR="00ED623D">
        <w:rPr>
          <w:rStyle w:val="normaltextrun"/>
          <w:rFonts w:ascii="Calibri" w:hAnsi="Calibri" w:cs="Calibri"/>
          <w:bCs/>
          <w:i/>
          <w:iCs/>
          <w:color w:val="0E101A"/>
          <w:sz w:val="28"/>
          <w:szCs w:val="28"/>
        </w:rPr>
        <w:t xml:space="preserve">to </w:t>
      </w:r>
      <w:r w:rsidRPr="00C538ED">
        <w:rPr>
          <w:rStyle w:val="normaltextrun"/>
          <w:rFonts w:ascii="Calibri" w:hAnsi="Calibri" w:cs="Calibri"/>
          <w:bCs/>
          <w:i/>
          <w:iCs/>
          <w:color w:val="0E101A"/>
          <w:sz w:val="28"/>
          <w:szCs w:val="28"/>
        </w:rPr>
        <w:t>emphasize the necessity for enhancing safety and convenience to live safe and live free without any worry”</w:t>
      </w:r>
      <w:r w:rsidRPr="00C538ED">
        <w:rPr>
          <w:rStyle w:val="normaltextrun"/>
          <w:rFonts w:ascii="Calibri" w:hAnsi="Calibri" w:cs="Calibri"/>
          <w:bCs/>
          <w:color w:val="0E101A"/>
          <w:sz w:val="28"/>
          <w:szCs w:val="28"/>
        </w:rPr>
        <w:t xml:space="preserve">, says </w:t>
      </w:r>
      <w:r w:rsidRPr="00C538ED">
        <w:rPr>
          <w:rStyle w:val="normaltextrun"/>
          <w:rFonts w:ascii="Calibri" w:hAnsi="Calibri" w:cs="Calibri"/>
          <w:b/>
          <w:color w:val="0E101A"/>
          <w:sz w:val="28"/>
          <w:szCs w:val="28"/>
        </w:rPr>
        <w:t xml:space="preserve">Mr. </w:t>
      </w:r>
      <w:proofErr w:type="spellStart"/>
      <w:r w:rsidRPr="00C538ED">
        <w:rPr>
          <w:rStyle w:val="normaltextrun"/>
          <w:rFonts w:ascii="Calibri" w:hAnsi="Calibri" w:cs="Calibri"/>
          <w:b/>
          <w:color w:val="0E101A"/>
          <w:sz w:val="28"/>
          <w:szCs w:val="28"/>
        </w:rPr>
        <w:t>Shyam</w:t>
      </w:r>
      <w:proofErr w:type="spellEnd"/>
      <w:r w:rsidRPr="00C538ED">
        <w:rPr>
          <w:rStyle w:val="normaltextrun"/>
          <w:rFonts w:ascii="Calibri" w:hAnsi="Calibri" w:cs="Calibri"/>
          <w:b/>
          <w:color w:val="0E101A"/>
          <w:sz w:val="28"/>
          <w:szCs w:val="28"/>
        </w:rPr>
        <w:t xml:space="preserve"> </w:t>
      </w:r>
      <w:proofErr w:type="spellStart"/>
      <w:r w:rsidRPr="00C538ED">
        <w:rPr>
          <w:rStyle w:val="normaltextrun"/>
          <w:rFonts w:ascii="Calibri" w:hAnsi="Calibri" w:cs="Calibri"/>
          <w:b/>
          <w:color w:val="0E101A"/>
          <w:sz w:val="28"/>
          <w:szCs w:val="28"/>
        </w:rPr>
        <w:t>Motwani</w:t>
      </w:r>
      <w:proofErr w:type="spellEnd"/>
      <w:r w:rsidRPr="00C538ED">
        <w:rPr>
          <w:rStyle w:val="normaltextrun"/>
          <w:rFonts w:ascii="Calibri" w:hAnsi="Calibri" w:cs="Calibri"/>
          <w:b/>
          <w:color w:val="0E101A"/>
          <w:sz w:val="28"/>
          <w:szCs w:val="28"/>
        </w:rPr>
        <w:t xml:space="preserve">, </w:t>
      </w:r>
      <w:r w:rsidRPr="00C538ED">
        <w:rPr>
          <w:rStyle w:val="normaltextrun"/>
          <w:rFonts w:ascii="Calibri" w:hAnsi="Calibri" w:cs="Calibri"/>
          <w:b/>
          <w:bCs/>
          <w:color w:val="0E101A"/>
          <w:sz w:val="28"/>
          <w:szCs w:val="28"/>
        </w:rPr>
        <w:t>Business Head at Godrej Locks &amp; Architectural Fittings and Systems</w:t>
      </w:r>
      <w:r w:rsidR="00B338F7" w:rsidRPr="00C538ED">
        <w:rPr>
          <w:rStyle w:val="normaltextrun"/>
          <w:rFonts w:ascii="Calibri" w:hAnsi="Calibri" w:cs="Calibri"/>
          <w:b/>
          <w:bCs/>
          <w:color w:val="0E101A"/>
          <w:sz w:val="28"/>
          <w:szCs w:val="28"/>
        </w:rPr>
        <w:t>.</w:t>
      </w:r>
    </w:p>
    <w:p w14:paraId="37C48217" w14:textId="01F6D471" w:rsidR="00A17D10" w:rsidRPr="000075A8" w:rsidRDefault="000075A8" w:rsidP="00A17D10">
      <w:pPr>
        <w:pStyle w:val="paragraph"/>
        <w:spacing w:before="0" w:beforeAutospacing="0" w:after="0" w:afterAutospacing="0"/>
        <w:jc w:val="both"/>
        <w:textAlignment w:val="baseline"/>
        <w:rPr>
          <w:rStyle w:val="normaltextrun"/>
          <w:rFonts w:asciiTheme="minorHAnsi" w:hAnsiTheme="minorHAnsi" w:cstheme="minorHAnsi"/>
          <w:w w:val="105"/>
          <w:sz w:val="28"/>
          <w:szCs w:val="28"/>
        </w:rPr>
      </w:pPr>
      <w:proofErr w:type="gramStart"/>
      <w:r w:rsidRPr="00C538ED">
        <w:rPr>
          <w:rFonts w:asciiTheme="minorHAnsi" w:hAnsiTheme="minorHAnsi" w:cstheme="minorHAnsi"/>
          <w:w w:val="105"/>
          <w:sz w:val="28"/>
          <w:szCs w:val="28"/>
        </w:rPr>
        <w:t>Godrej Locks &amp; Architectural Fittings and Systems (GLAFS)</w:t>
      </w:r>
      <w:r>
        <w:rPr>
          <w:rFonts w:asciiTheme="minorHAnsi" w:hAnsiTheme="minorHAnsi" w:cstheme="minorHAnsi"/>
          <w:w w:val="105"/>
          <w:sz w:val="28"/>
          <w:szCs w:val="28"/>
        </w:rPr>
        <w:t xml:space="preserve"> is</w:t>
      </w:r>
      <w:r w:rsidRPr="00C538ED">
        <w:rPr>
          <w:rFonts w:asciiTheme="minorHAnsi" w:hAnsiTheme="minorHAnsi" w:cstheme="minorHAnsi"/>
          <w:w w:val="105"/>
          <w:sz w:val="28"/>
          <w:szCs w:val="28"/>
        </w:rPr>
        <w:t xml:space="preserve"> a business of Godrej &amp; Boyce, the flagship</w:t>
      </w:r>
      <w:r w:rsidRPr="00C538ED">
        <w:rPr>
          <w:rFonts w:asciiTheme="minorHAnsi" w:hAnsiTheme="minorHAnsi" w:cstheme="minorHAnsi"/>
          <w:spacing w:val="1"/>
          <w:w w:val="105"/>
          <w:sz w:val="28"/>
          <w:szCs w:val="28"/>
        </w:rPr>
        <w:t xml:space="preserve"> </w:t>
      </w:r>
      <w:r w:rsidRPr="00C538ED">
        <w:rPr>
          <w:rFonts w:asciiTheme="minorHAnsi" w:hAnsiTheme="minorHAnsi" w:cstheme="minorHAnsi"/>
          <w:w w:val="105"/>
          <w:sz w:val="28"/>
          <w:szCs w:val="28"/>
        </w:rPr>
        <w:t>company of the Godrej Group</w:t>
      </w:r>
      <w:r>
        <w:rPr>
          <w:rFonts w:asciiTheme="minorHAnsi" w:hAnsiTheme="minorHAnsi" w:cstheme="minorHAnsi"/>
          <w:w w:val="105"/>
          <w:sz w:val="28"/>
          <w:szCs w:val="28"/>
        </w:rPr>
        <w:t xml:space="preserve">, is one of India’s most iconic brands and a leader who </w:t>
      </w:r>
      <w:r w:rsidR="00A17D10" w:rsidRPr="00C538ED">
        <w:rPr>
          <w:rFonts w:asciiTheme="minorHAnsi" w:hAnsiTheme="minorHAnsi" w:cstheme="minorHAnsi"/>
          <w:w w:val="105"/>
          <w:sz w:val="28"/>
          <w:szCs w:val="28"/>
        </w:rPr>
        <w:t xml:space="preserve">has been </w:t>
      </w:r>
      <w:r w:rsidR="00A17D10" w:rsidRPr="00C538ED">
        <w:rPr>
          <w:rStyle w:val="normaltextrun"/>
          <w:rFonts w:ascii="Calibri" w:hAnsi="Calibri" w:cs="Calibri"/>
          <w:bCs/>
          <w:color w:val="0E101A"/>
          <w:sz w:val="28"/>
          <w:szCs w:val="28"/>
        </w:rPr>
        <w:t xml:space="preserve">fostering a culture of home safety among consumers since </w:t>
      </w:r>
      <w:proofErr w:type="spellStart"/>
      <w:r w:rsidR="00A17D10" w:rsidRPr="00C538ED">
        <w:rPr>
          <w:rStyle w:val="normaltextrun"/>
          <w:rFonts w:ascii="Calibri" w:hAnsi="Calibri" w:cs="Calibri"/>
          <w:bCs/>
          <w:color w:val="0E101A"/>
          <w:sz w:val="28"/>
          <w:szCs w:val="28"/>
        </w:rPr>
        <w:t>it’s</w:t>
      </w:r>
      <w:proofErr w:type="spellEnd"/>
      <w:r w:rsidR="00A17D10" w:rsidRPr="00C538ED">
        <w:rPr>
          <w:rStyle w:val="normaltextrun"/>
          <w:rFonts w:ascii="Calibri" w:hAnsi="Calibri" w:cs="Calibri"/>
          <w:bCs/>
          <w:color w:val="0E101A"/>
          <w:sz w:val="28"/>
          <w:szCs w:val="28"/>
        </w:rPr>
        <w:t xml:space="preserve"> inception, Godrej Locks had conceived and introduced, </w:t>
      </w:r>
      <w:r w:rsidR="00A17D10" w:rsidRPr="00C538ED">
        <w:rPr>
          <w:rStyle w:val="normaltextrun"/>
          <w:rFonts w:ascii="Calibri" w:hAnsi="Calibri" w:cs="Calibri"/>
          <w:b/>
          <w:color w:val="0E101A"/>
          <w:sz w:val="28"/>
          <w:szCs w:val="28"/>
        </w:rPr>
        <w:t>‘Home Safety Day’,</w:t>
      </w:r>
      <w:r w:rsidR="00A17D10" w:rsidRPr="00C538ED">
        <w:rPr>
          <w:rStyle w:val="normaltextrun"/>
          <w:rFonts w:ascii="Calibri" w:hAnsi="Calibri" w:cs="Calibri"/>
          <w:bCs/>
          <w:color w:val="0E101A"/>
          <w:sz w:val="28"/>
          <w:szCs w:val="28"/>
        </w:rPr>
        <w:t xml:space="preserve"> a nationwide initiative dedicated to raising awareness regarding the essential need to upgrade to advanced home safety technology.</w:t>
      </w:r>
      <w:proofErr w:type="gramEnd"/>
      <w:r w:rsidR="00A17D10" w:rsidRPr="00C538ED">
        <w:rPr>
          <w:rStyle w:val="normaltextrun"/>
          <w:rFonts w:ascii="Calibri" w:hAnsi="Calibri" w:cs="Calibri"/>
          <w:bCs/>
          <w:color w:val="0E101A"/>
          <w:sz w:val="28"/>
          <w:szCs w:val="28"/>
        </w:rPr>
        <w:t xml:space="preserve"> This </w:t>
      </w:r>
      <w:proofErr w:type="gramStart"/>
      <w:r w:rsidR="00A17D10" w:rsidRPr="00C538ED">
        <w:rPr>
          <w:rStyle w:val="normaltextrun"/>
          <w:rFonts w:ascii="Calibri" w:hAnsi="Calibri" w:cs="Calibri"/>
          <w:bCs/>
          <w:color w:val="0E101A"/>
          <w:sz w:val="28"/>
          <w:szCs w:val="28"/>
        </w:rPr>
        <w:t>was introduced</w:t>
      </w:r>
      <w:proofErr w:type="gramEnd"/>
      <w:r w:rsidR="00A17D10" w:rsidRPr="00C538ED">
        <w:rPr>
          <w:rStyle w:val="normaltextrun"/>
          <w:rFonts w:ascii="Calibri" w:hAnsi="Calibri" w:cs="Calibri"/>
          <w:bCs/>
          <w:color w:val="0E101A"/>
          <w:sz w:val="28"/>
          <w:szCs w:val="28"/>
        </w:rPr>
        <w:t xml:space="preserve"> under a campaign that has been running for over 6 years – ‘</w:t>
      </w:r>
      <w:proofErr w:type="spellStart"/>
      <w:r w:rsidR="00A17D10" w:rsidRPr="00C538ED">
        <w:rPr>
          <w:rStyle w:val="normaltextrun"/>
          <w:rFonts w:ascii="Calibri" w:hAnsi="Calibri" w:cs="Calibri"/>
          <w:bCs/>
          <w:color w:val="0E101A"/>
          <w:sz w:val="28"/>
          <w:szCs w:val="28"/>
        </w:rPr>
        <w:t>Har</w:t>
      </w:r>
      <w:proofErr w:type="spellEnd"/>
      <w:r w:rsidR="00A17D10" w:rsidRPr="00C538ED">
        <w:rPr>
          <w:rStyle w:val="normaltextrun"/>
          <w:rFonts w:ascii="Calibri" w:hAnsi="Calibri" w:cs="Calibri"/>
          <w:bCs/>
          <w:color w:val="0E101A"/>
          <w:sz w:val="28"/>
          <w:szCs w:val="28"/>
        </w:rPr>
        <w:t xml:space="preserve"> </w:t>
      </w:r>
      <w:proofErr w:type="spellStart"/>
      <w:r w:rsidR="00A17D10" w:rsidRPr="00C538ED">
        <w:rPr>
          <w:rStyle w:val="normaltextrun"/>
          <w:rFonts w:ascii="Calibri" w:hAnsi="Calibri" w:cs="Calibri"/>
          <w:bCs/>
          <w:color w:val="0E101A"/>
          <w:sz w:val="28"/>
          <w:szCs w:val="28"/>
        </w:rPr>
        <w:t>Ghar</w:t>
      </w:r>
      <w:proofErr w:type="spellEnd"/>
      <w:r w:rsidR="00A17D10" w:rsidRPr="00C538ED">
        <w:rPr>
          <w:rStyle w:val="normaltextrun"/>
          <w:rFonts w:ascii="Calibri" w:hAnsi="Calibri" w:cs="Calibri"/>
          <w:bCs/>
          <w:color w:val="0E101A"/>
          <w:sz w:val="28"/>
          <w:szCs w:val="28"/>
        </w:rPr>
        <w:t xml:space="preserve"> </w:t>
      </w:r>
      <w:proofErr w:type="spellStart"/>
      <w:r w:rsidR="00A17D10" w:rsidRPr="00C538ED">
        <w:rPr>
          <w:rStyle w:val="normaltextrun"/>
          <w:rFonts w:ascii="Calibri" w:hAnsi="Calibri" w:cs="Calibri"/>
          <w:bCs/>
          <w:color w:val="0E101A"/>
          <w:sz w:val="28"/>
          <w:szCs w:val="28"/>
        </w:rPr>
        <w:t>Surakshit</w:t>
      </w:r>
      <w:proofErr w:type="spellEnd"/>
      <w:r w:rsidR="00A17D10" w:rsidRPr="00C538ED">
        <w:rPr>
          <w:rStyle w:val="normaltextrun"/>
          <w:rFonts w:ascii="Calibri" w:hAnsi="Calibri" w:cs="Calibri"/>
          <w:bCs/>
          <w:color w:val="0E101A"/>
          <w:sz w:val="28"/>
          <w:szCs w:val="28"/>
        </w:rPr>
        <w:t>’.</w:t>
      </w:r>
    </w:p>
    <w:p w14:paraId="08BF727E" w14:textId="77777777" w:rsidR="00A17D10" w:rsidRPr="00C538ED" w:rsidRDefault="00A17D10" w:rsidP="00A17D10">
      <w:pPr>
        <w:pStyle w:val="paragraph"/>
        <w:spacing w:before="0" w:beforeAutospacing="0" w:after="0" w:afterAutospacing="0"/>
        <w:jc w:val="both"/>
        <w:textAlignment w:val="baseline"/>
        <w:rPr>
          <w:rStyle w:val="normaltextrun"/>
          <w:rFonts w:ascii="Calibri" w:hAnsi="Calibri" w:cs="Calibri"/>
          <w:b/>
          <w:bCs/>
          <w:color w:val="0E101A"/>
          <w:sz w:val="28"/>
          <w:szCs w:val="28"/>
        </w:rPr>
      </w:pPr>
    </w:p>
    <w:p w14:paraId="6EC63F36" w14:textId="0ECBC9DF" w:rsidR="00A17D10" w:rsidRPr="00C538ED" w:rsidRDefault="00A17D10" w:rsidP="00A17D10">
      <w:pPr>
        <w:pStyle w:val="paragraph"/>
        <w:spacing w:before="0" w:beforeAutospacing="0" w:after="0" w:afterAutospacing="0"/>
        <w:jc w:val="both"/>
        <w:textAlignment w:val="baseline"/>
        <w:rPr>
          <w:rStyle w:val="normaltextrun"/>
          <w:rFonts w:ascii="Calibri" w:hAnsi="Calibri" w:cs="Calibri"/>
          <w:bCs/>
          <w:color w:val="0E101A"/>
          <w:sz w:val="28"/>
          <w:szCs w:val="28"/>
        </w:rPr>
      </w:pPr>
      <w:r w:rsidRPr="00C538ED">
        <w:rPr>
          <w:rStyle w:val="normaltextrun"/>
          <w:rFonts w:ascii="Calibri" w:hAnsi="Calibri" w:cs="Calibri"/>
          <w:bCs/>
          <w:color w:val="0E101A"/>
          <w:sz w:val="28"/>
          <w:szCs w:val="28"/>
        </w:rPr>
        <w:t>This year marks the</w:t>
      </w:r>
      <w:r w:rsidR="0085731E" w:rsidRPr="00C538ED">
        <w:rPr>
          <w:rStyle w:val="normaltextrun"/>
          <w:rFonts w:ascii="Calibri" w:hAnsi="Calibri" w:cs="Calibri"/>
          <w:b/>
          <w:color w:val="0E101A"/>
          <w:sz w:val="28"/>
          <w:szCs w:val="28"/>
        </w:rPr>
        <w:t xml:space="preserve"> seventh</w:t>
      </w:r>
      <w:r w:rsidRPr="00C538ED">
        <w:rPr>
          <w:rStyle w:val="normaltextrun"/>
          <w:rFonts w:ascii="Calibri" w:hAnsi="Calibri" w:cs="Calibri"/>
          <w:b/>
          <w:color w:val="0E101A"/>
          <w:sz w:val="28"/>
          <w:szCs w:val="28"/>
        </w:rPr>
        <w:t xml:space="preserve"> anniversary</w:t>
      </w:r>
      <w:r w:rsidRPr="00C538ED">
        <w:rPr>
          <w:rStyle w:val="normaltextrun"/>
          <w:rFonts w:ascii="Calibri" w:hAnsi="Calibri" w:cs="Calibri"/>
          <w:bCs/>
          <w:color w:val="0E101A"/>
          <w:sz w:val="28"/>
          <w:szCs w:val="28"/>
        </w:rPr>
        <w:t xml:space="preserve"> of 'Home Safety Day,' a significant occasion that coincides with the festive season. Hence, with a core philosophy of home safety in mind, the brand encourages consumers to make home safety worry-free, and enjoy the social aspects of the festive season while simultaneously shielding themselves from the risks of thefts and break-ins. </w:t>
      </w:r>
    </w:p>
    <w:p w14:paraId="4876B1C3" w14:textId="6C1A2F56" w:rsidR="00A17D10" w:rsidRPr="00C538ED" w:rsidRDefault="00A17D10" w:rsidP="00CE6D26">
      <w:pPr>
        <w:pBdr>
          <w:bottom w:val="dotted" w:sz="24" w:space="1" w:color="auto"/>
        </w:pBdr>
        <w:jc w:val="both"/>
        <w:rPr>
          <w:b/>
          <w:w w:val="105"/>
          <w:sz w:val="28"/>
          <w:szCs w:val="24"/>
          <w:u w:val="single"/>
        </w:rPr>
      </w:pPr>
    </w:p>
    <w:p w14:paraId="075B3286" w14:textId="4396E7D5" w:rsidR="00D133CE" w:rsidRDefault="00D133CE" w:rsidP="00D133CE">
      <w:pPr>
        <w:jc w:val="both"/>
        <w:rPr>
          <w:sz w:val="28"/>
          <w:szCs w:val="28"/>
        </w:rPr>
      </w:pPr>
    </w:p>
    <w:p w14:paraId="0F48BE4F" w14:textId="77777777" w:rsidR="009122C7" w:rsidRPr="00C538ED" w:rsidRDefault="009122C7" w:rsidP="00D133CE">
      <w:pPr>
        <w:jc w:val="both"/>
        <w:rPr>
          <w:sz w:val="28"/>
          <w:szCs w:val="28"/>
        </w:rPr>
      </w:pPr>
    </w:p>
    <w:p w14:paraId="2716E077" w14:textId="4848A537" w:rsidR="00CE6D26" w:rsidRPr="00C538ED" w:rsidRDefault="00CE6D26" w:rsidP="000075A8">
      <w:pPr>
        <w:rPr>
          <w:b/>
          <w:sz w:val="24"/>
          <w:szCs w:val="24"/>
        </w:rPr>
      </w:pPr>
      <w:r w:rsidRPr="00C538ED">
        <w:rPr>
          <w:b/>
          <w:w w:val="105"/>
          <w:sz w:val="28"/>
          <w:szCs w:val="24"/>
          <w:u w:val="single"/>
        </w:rPr>
        <w:t>About Godrej</w:t>
      </w:r>
      <w:r w:rsidRPr="00C538ED">
        <w:rPr>
          <w:b/>
          <w:spacing w:val="-7"/>
          <w:w w:val="105"/>
          <w:sz w:val="28"/>
          <w:szCs w:val="24"/>
          <w:u w:val="single"/>
        </w:rPr>
        <w:t xml:space="preserve"> </w:t>
      </w:r>
      <w:r w:rsidRPr="00C538ED">
        <w:rPr>
          <w:b/>
          <w:w w:val="105"/>
          <w:sz w:val="28"/>
          <w:szCs w:val="24"/>
          <w:u w:val="single"/>
        </w:rPr>
        <w:t>Locks</w:t>
      </w:r>
      <w:r w:rsidRPr="00C538ED">
        <w:rPr>
          <w:b/>
          <w:spacing w:val="-6"/>
          <w:w w:val="105"/>
          <w:sz w:val="28"/>
          <w:szCs w:val="24"/>
          <w:u w:val="single"/>
        </w:rPr>
        <w:t xml:space="preserve"> </w:t>
      </w:r>
      <w:r w:rsidRPr="00C538ED">
        <w:rPr>
          <w:b/>
          <w:w w:val="105"/>
          <w:sz w:val="28"/>
          <w:szCs w:val="24"/>
          <w:u w:val="single"/>
        </w:rPr>
        <w:t>&amp;</w:t>
      </w:r>
      <w:r w:rsidRPr="00C538ED">
        <w:rPr>
          <w:b/>
          <w:spacing w:val="-2"/>
          <w:w w:val="105"/>
          <w:sz w:val="28"/>
          <w:szCs w:val="24"/>
          <w:u w:val="single"/>
        </w:rPr>
        <w:t xml:space="preserve"> </w:t>
      </w:r>
      <w:r w:rsidRPr="00C538ED">
        <w:rPr>
          <w:b/>
          <w:w w:val="105"/>
          <w:sz w:val="28"/>
          <w:szCs w:val="24"/>
          <w:u w:val="single"/>
        </w:rPr>
        <w:t>Architectural</w:t>
      </w:r>
      <w:r w:rsidRPr="00C538ED">
        <w:rPr>
          <w:b/>
          <w:spacing w:val="-6"/>
          <w:w w:val="105"/>
          <w:sz w:val="28"/>
          <w:szCs w:val="24"/>
          <w:u w:val="single"/>
        </w:rPr>
        <w:t xml:space="preserve"> </w:t>
      </w:r>
      <w:r w:rsidRPr="00C538ED">
        <w:rPr>
          <w:b/>
          <w:w w:val="105"/>
          <w:sz w:val="28"/>
          <w:szCs w:val="24"/>
          <w:u w:val="single"/>
        </w:rPr>
        <w:t>Fittings</w:t>
      </w:r>
      <w:r w:rsidRPr="00C538ED">
        <w:rPr>
          <w:b/>
          <w:spacing w:val="-5"/>
          <w:w w:val="105"/>
          <w:sz w:val="28"/>
          <w:szCs w:val="24"/>
          <w:u w:val="single"/>
        </w:rPr>
        <w:t xml:space="preserve"> </w:t>
      </w:r>
      <w:r w:rsidRPr="00C538ED">
        <w:rPr>
          <w:b/>
          <w:w w:val="105"/>
          <w:sz w:val="28"/>
          <w:szCs w:val="24"/>
          <w:u w:val="single"/>
        </w:rPr>
        <w:t>and</w:t>
      </w:r>
      <w:r w:rsidRPr="00C538ED">
        <w:rPr>
          <w:b/>
          <w:spacing w:val="-6"/>
          <w:w w:val="105"/>
          <w:sz w:val="28"/>
          <w:szCs w:val="24"/>
          <w:u w:val="single"/>
        </w:rPr>
        <w:t xml:space="preserve"> </w:t>
      </w:r>
      <w:r w:rsidRPr="00C538ED">
        <w:rPr>
          <w:b/>
          <w:w w:val="105"/>
          <w:sz w:val="28"/>
          <w:szCs w:val="24"/>
          <w:u w:val="single"/>
        </w:rPr>
        <w:t>Systems:</w:t>
      </w:r>
    </w:p>
    <w:p w14:paraId="51C1E28B" w14:textId="6D53D00A" w:rsidR="005E66F0" w:rsidRPr="005E66F0" w:rsidRDefault="005E66F0" w:rsidP="005E66F0">
      <w:pPr>
        <w:jc w:val="both"/>
        <w:rPr>
          <w:color w:val="000000"/>
          <w:sz w:val="28"/>
          <w:szCs w:val="28"/>
        </w:rPr>
      </w:pPr>
      <w:r w:rsidRPr="005E66F0">
        <w:rPr>
          <w:color w:val="000000"/>
          <w:sz w:val="28"/>
          <w:szCs w:val="28"/>
        </w:rPr>
        <w:t xml:space="preserve">Godrej Locks &amp; Architectural Fittings and Systems is a division of Godrej &amp; Boyce, the flagship company of the renowned Godrej Group. </w:t>
      </w:r>
      <w:proofErr w:type="gramStart"/>
      <w:r w:rsidRPr="005E66F0">
        <w:rPr>
          <w:color w:val="000000"/>
          <w:sz w:val="28"/>
          <w:szCs w:val="28"/>
        </w:rPr>
        <w:t xml:space="preserve">Founded by </w:t>
      </w:r>
      <w:proofErr w:type="spellStart"/>
      <w:r w:rsidRPr="005E66F0">
        <w:rPr>
          <w:color w:val="000000"/>
          <w:sz w:val="28"/>
          <w:szCs w:val="28"/>
        </w:rPr>
        <w:t>Ardeshir</w:t>
      </w:r>
      <w:proofErr w:type="spellEnd"/>
      <w:r w:rsidRPr="005E66F0">
        <w:rPr>
          <w:color w:val="000000"/>
          <w:sz w:val="28"/>
          <w:szCs w:val="28"/>
        </w:rPr>
        <w:t xml:space="preserve"> Godrej, the name 'Godrej' is 126 years young and has evolved into a symbol of trust, security, and integrity.</w:t>
      </w:r>
      <w:proofErr w:type="gramEnd"/>
      <w:r w:rsidRPr="005E66F0">
        <w:rPr>
          <w:color w:val="000000"/>
          <w:sz w:val="28"/>
          <w:szCs w:val="28"/>
        </w:rPr>
        <w:t xml:space="preserve"> Godrej has consistently set industry standards in the field of locks through continuous innovation, introducing products such as India's first 'Made in India' digital lock, cutting-edge postmodern biometric and connected digital locks and even a lock with the 1st patented dual m</w:t>
      </w:r>
      <w:r>
        <w:rPr>
          <w:color w:val="000000"/>
          <w:sz w:val="28"/>
          <w:szCs w:val="28"/>
        </w:rPr>
        <w:t xml:space="preserve">otion technology in the world. </w:t>
      </w:r>
    </w:p>
    <w:p w14:paraId="6AF06962" w14:textId="7C2547DF" w:rsidR="005E66F0" w:rsidRPr="005E66F0" w:rsidRDefault="005E66F0" w:rsidP="005E66F0">
      <w:pPr>
        <w:jc w:val="both"/>
        <w:rPr>
          <w:color w:val="000000"/>
          <w:sz w:val="28"/>
          <w:szCs w:val="28"/>
        </w:rPr>
      </w:pPr>
      <w:r w:rsidRPr="005E66F0">
        <w:rPr>
          <w:color w:val="000000"/>
          <w:sz w:val="28"/>
          <w:szCs w:val="28"/>
        </w:rPr>
        <w:t xml:space="preserve">Godrej has made significant strides in delivering </w:t>
      </w:r>
      <w:proofErr w:type="gramStart"/>
      <w:r w:rsidRPr="005E66F0">
        <w:rPr>
          <w:color w:val="000000"/>
          <w:sz w:val="28"/>
          <w:szCs w:val="28"/>
        </w:rPr>
        <w:t>world-class</w:t>
      </w:r>
      <w:proofErr w:type="gramEnd"/>
      <w:r w:rsidRPr="005E66F0">
        <w:rPr>
          <w:color w:val="000000"/>
          <w:sz w:val="28"/>
          <w:szCs w:val="28"/>
        </w:rPr>
        <w:t xml:space="preserve"> smart locking solutions, transforming the perception of a lock from a mere functional device to an effective home safety solution. Recently, the brand expanded its offerings by introducing architectural fittings and systems, </w:t>
      </w:r>
      <w:proofErr w:type="gramStart"/>
      <w:r w:rsidRPr="005E66F0">
        <w:rPr>
          <w:color w:val="000000"/>
          <w:sz w:val="28"/>
          <w:szCs w:val="28"/>
        </w:rPr>
        <w:t>showcasing</w:t>
      </w:r>
      <w:proofErr w:type="gramEnd"/>
      <w:r w:rsidRPr="005E66F0">
        <w:rPr>
          <w:color w:val="000000"/>
          <w:sz w:val="28"/>
          <w:szCs w:val="28"/>
        </w:rPr>
        <w:t xml:space="preserve"> a true pioneering </w:t>
      </w:r>
      <w:r>
        <w:rPr>
          <w:color w:val="000000"/>
          <w:sz w:val="28"/>
          <w:szCs w:val="28"/>
        </w:rPr>
        <w:t xml:space="preserve">spirit in product development. </w:t>
      </w:r>
    </w:p>
    <w:p w14:paraId="3A55F83E" w14:textId="2407CBE4" w:rsidR="000075A8" w:rsidRDefault="005E66F0" w:rsidP="005E66F0">
      <w:pPr>
        <w:jc w:val="both"/>
        <w:rPr>
          <w:color w:val="000000"/>
          <w:sz w:val="28"/>
          <w:szCs w:val="28"/>
          <w:highlight w:val="white"/>
        </w:rPr>
      </w:pPr>
      <w:r w:rsidRPr="005E66F0">
        <w:rPr>
          <w:color w:val="000000"/>
          <w:sz w:val="28"/>
          <w:szCs w:val="28"/>
        </w:rPr>
        <w:t xml:space="preserve">With a mission to raise awareness about the imperative need to adopt advanced home safety technology, Godrej Locks initiated a unique nationwide </w:t>
      </w:r>
      <w:proofErr w:type="gramStart"/>
      <w:r w:rsidRPr="005E66F0">
        <w:rPr>
          <w:color w:val="000000"/>
          <w:sz w:val="28"/>
          <w:szCs w:val="28"/>
        </w:rPr>
        <w:t>home safety awareness campaign</w:t>
      </w:r>
      <w:proofErr w:type="gramEnd"/>
      <w:r w:rsidRPr="005E66F0">
        <w:rPr>
          <w:color w:val="000000"/>
          <w:sz w:val="28"/>
          <w:szCs w:val="28"/>
        </w:rPr>
        <w:t xml:space="preserve"> - '</w:t>
      </w:r>
      <w:proofErr w:type="spellStart"/>
      <w:r w:rsidRPr="005E66F0">
        <w:rPr>
          <w:color w:val="000000"/>
          <w:sz w:val="28"/>
          <w:szCs w:val="28"/>
        </w:rPr>
        <w:t>Har</w:t>
      </w:r>
      <w:proofErr w:type="spellEnd"/>
      <w:r w:rsidRPr="005E66F0">
        <w:rPr>
          <w:color w:val="000000"/>
          <w:sz w:val="28"/>
          <w:szCs w:val="28"/>
        </w:rPr>
        <w:t xml:space="preserve"> </w:t>
      </w:r>
      <w:proofErr w:type="spellStart"/>
      <w:r w:rsidRPr="005E66F0">
        <w:rPr>
          <w:color w:val="000000"/>
          <w:sz w:val="28"/>
          <w:szCs w:val="28"/>
        </w:rPr>
        <w:t>Ghar</w:t>
      </w:r>
      <w:proofErr w:type="spellEnd"/>
      <w:r w:rsidRPr="005E66F0">
        <w:rPr>
          <w:color w:val="000000"/>
          <w:sz w:val="28"/>
          <w:szCs w:val="28"/>
        </w:rPr>
        <w:t xml:space="preserve"> </w:t>
      </w:r>
      <w:proofErr w:type="spellStart"/>
      <w:r w:rsidRPr="005E66F0">
        <w:rPr>
          <w:color w:val="000000"/>
          <w:sz w:val="28"/>
          <w:szCs w:val="28"/>
        </w:rPr>
        <w:t>Surakshit</w:t>
      </w:r>
      <w:proofErr w:type="spellEnd"/>
      <w:r w:rsidRPr="005E66F0">
        <w:rPr>
          <w:color w:val="000000"/>
          <w:sz w:val="28"/>
          <w:szCs w:val="28"/>
        </w:rPr>
        <w:t xml:space="preserve">.' Under this initiative, the brand introduced and continues to celebrate 'Home Safety Day' every year on </w:t>
      </w:r>
      <w:proofErr w:type="gramStart"/>
      <w:r w:rsidRPr="005E66F0">
        <w:rPr>
          <w:color w:val="000000"/>
          <w:sz w:val="28"/>
          <w:szCs w:val="28"/>
        </w:rPr>
        <w:t>the 15th of November</w:t>
      </w:r>
      <w:proofErr w:type="gramEnd"/>
      <w:r w:rsidRPr="005E66F0">
        <w:rPr>
          <w:color w:val="000000"/>
          <w:sz w:val="28"/>
          <w:szCs w:val="28"/>
        </w:rPr>
        <w:t>, emphasizing the importance of keeping every home safe.</w:t>
      </w:r>
    </w:p>
    <w:p w14:paraId="69986888" w14:textId="79C5F507" w:rsidR="00CE6D26" w:rsidRPr="00C538ED" w:rsidRDefault="00CE6D26" w:rsidP="00CE6D26">
      <w:pPr>
        <w:jc w:val="both"/>
        <w:rPr>
          <w:color w:val="000000"/>
          <w:sz w:val="28"/>
          <w:szCs w:val="28"/>
          <w:highlight w:val="white"/>
        </w:rPr>
      </w:pPr>
      <w:r w:rsidRPr="00C538ED">
        <w:rPr>
          <w:color w:val="000000"/>
          <w:sz w:val="28"/>
          <w:szCs w:val="28"/>
          <w:highlight w:val="white"/>
        </w:rPr>
        <w:t xml:space="preserve">For more information, please log on to </w:t>
      </w:r>
      <w:hyperlink r:id="rId9" w:history="1">
        <w:r w:rsidRPr="00C538ED">
          <w:rPr>
            <w:rStyle w:val="Hyperlink"/>
            <w:sz w:val="28"/>
            <w:szCs w:val="28"/>
            <w:highlight w:val="white"/>
          </w:rPr>
          <w:t>https://www.godrej.com/godrej-locking-solutions-and-systems</w:t>
        </w:r>
      </w:hyperlink>
      <w:r w:rsidRPr="00C538ED">
        <w:rPr>
          <w:color w:val="000000"/>
          <w:sz w:val="28"/>
          <w:szCs w:val="28"/>
          <w:highlight w:val="white"/>
        </w:rPr>
        <w:t>.</w:t>
      </w:r>
    </w:p>
    <w:p w14:paraId="6FBD3B9C" w14:textId="77777777" w:rsidR="00CE6D26" w:rsidRPr="00C538ED" w:rsidRDefault="00CE6D26" w:rsidP="00CE6D26">
      <w:pPr>
        <w:rPr>
          <w:sz w:val="28"/>
          <w:szCs w:val="28"/>
        </w:rPr>
      </w:pPr>
    </w:p>
    <w:p w14:paraId="266070BE" w14:textId="77777777" w:rsidR="006E2AC8" w:rsidRPr="00C538ED" w:rsidRDefault="006E2AC8">
      <w:pPr>
        <w:rPr>
          <w:sz w:val="28"/>
          <w:szCs w:val="28"/>
        </w:rPr>
      </w:pPr>
    </w:p>
    <w:sectPr w:rsidR="006E2AC8" w:rsidRPr="00C538ED" w:rsidSect="00C538ED">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037F7"/>
    <w:multiLevelType w:val="hybridMultilevel"/>
    <w:tmpl w:val="9870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36C"/>
    <w:rsid w:val="000075A8"/>
    <w:rsid w:val="00014E14"/>
    <w:rsid w:val="0004236C"/>
    <w:rsid w:val="00070A16"/>
    <w:rsid w:val="0008506B"/>
    <w:rsid w:val="000A2188"/>
    <w:rsid w:val="000B0792"/>
    <w:rsid w:val="00115FE4"/>
    <w:rsid w:val="00141427"/>
    <w:rsid w:val="00153000"/>
    <w:rsid w:val="001828C5"/>
    <w:rsid w:val="001C46C2"/>
    <w:rsid w:val="001C5645"/>
    <w:rsid w:val="00227C3E"/>
    <w:rsid w:val="002711BB"/>
    <w:rsid w:val="002F005E"/>
    <w:rsid w:val="00393C56"/>
    <w:rsid w:val="00413BA4"/>
    <w:rsid w:val="005555F3"/>
    <w:rsid w:val="005D3DA1"/>
    <w:rsid w:val="005E66F0"/>
    <w:rsid w:val="00607F5F"/>
    <w:rsid w:val="00620E80"/>
    <w:rsid w:val="00651FE1"/>
    <w:rsid w:val="006545BC"/>
    <w:rsid w:val="0069198C"/>
    <w:rsid w:val="006B7B88"/>
    <w:rsid w:val="006E2AC8"/>
    <w:rsid w:val="006F1F54"/>
    <w:rsid w:val="007071A2"/>
    <w:rsid w:val="007651F6"/>
    <w:rsid w:val="007A7C8C"/>
    <w:rsid w:val="007D3724"/>
    <w:rsid w:val="00847918"/>
    <w:rsid w:val="0085731E"/>
    <w:rsid w:val="00903BA5"/>
    <w:rsid w:val="0090415E"/>
    <w:rsid w:val="009122C7"/>
    <w:rsid w:val="009373CA"/>
    <w:rsid w:val="009602DA"/>
    <w:rsid w:val="00976966"/>
    <w:rsid w:val="00A141F3"/>
    <w:rsid w:val="00A17D10"/>
    <w:rsid w:val="00A31018"/>
    <w:rsid w:val="00A32B7D"/>
    <w:rsid w:val="00A45576"/>
    <w:rsid w:val="00A53A4D"/>
    <w:rsid w:val="00B338F7"/>
    <w:rsid w:val="00B34648"/>
    <w:rsid w:val="00B35A75"/>
    <w:rsid w:val="00B64CBE"/>
    <w:rsid w:val="00B679C3"/>
    <w:rsid w:val="00C538ED"/>
    <w:rsid w:val="00C675B6"/>
    <w:rsid w:val="00CD43DC"/>
    <w:rsid w:val="00CE43CE"/>
    <w:rsid w:val="00CE6D26"/>
    <w:rsid w:val="00D133CE"/>
    <w:rsid w:val="00D17CF7"/>
    <w:rsid w:val="00E31B3A"/>
    <w:rsid w:val="00ED10F5"/>
    <w:rsid w:val="00ED5A73"/>
    <w:rsid w:val="00ED623D"/>
    <w:rsid w:val="00F24CCB"/>
    <w:rsid w:val="00F561F6"/>
    <w:rsid w:val="00F75281"/>
    <w:rsid w:val="00FD3385"/>
    <w:rsid w:val="00FD77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B598"/>
  <w15:docId w15:val="{E195DA06-BD74-4502-B774-EABA0391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4236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04236C"/>
  </w:style>
  <w:style w:type="character" w:customStyle="1" w:styleId="eop">
    <w:name w:val="eop"/>
    <w:basedOn w:val="DefaultParagraphFont"/>
    <w:rsid w:val="0004236C"/>
  </w:style>
  <w:style w:type="character" w:customStyle="1" w:styleId="flex-grow">
    <w:name w:val="flex-grow"/>
    <w:basedOn w:val="DefaultParagraphFont"/>
    <w:rsid w:val="00A53A4D"/>
  </w:style>
  <w:style w:type="paragraph" w:styleId="NormalWeb">
    <w:name w:val="Normal (Web)"/>
    <w:basedOn w:val="Normal"/>
    <w:uiPriority w:val="99"/>
    <w:semiHidden/>
    <w:unhideWhenUsed/>
    <w:rsid w:val="00A53A4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aliases w:val="Bullet List,FooterText,numbered,List Paragraph1,Paragraphe de liste1,Bulletr List Paragraph,列出段落,列出段落1"/>
    <w:basedOn w:val="Normal"/>
    <w:link w:val="ListParagraphChar"/>
    <w:uiPriority w:val="34"/>
    <w:qFormat/>
    <w:rsid w:val="00CD43DC"/>
    <w:pPr>
      <w:spacing w:after="200" w:line="276" w:lineRule="auto"/>
      <w:ind w:left="720"/>
      <w:contextualSpacing/>
    </w:pPr>
    <w:rPr>
      <w:lang w:val="en-US"/>
    </w:rPr>
  </w:style>
  <w:style w:type="character" w:customStyle="1" w:styleId="ListParagraphChar">
    <w:name w:val="List Paragraph Char"/>
    <w:aliases w:val="Bullet List Char,FooterText Char,numbered Char,List Paragraph1 Char,Paragraphe de liste1 Char,Bulletr List Paragraph Char,列出段落 Char,列出段落1 Char"/>
    <w:link w:val="ListParagraph"/>
    <w:uiPriority w:val="34"/>
    <w:rsid w:val="00CD43DC"/>
    <w:rPr>
      <w:lang w:val="en-US"/>
    </w:rPr>
  </w:style>
  <w:style w:type="character" w:styleId="Hyperlink">
    <w:name w:val="Hyperlink"/>
    <w:basedOn w:val="DefaultParagraphFont"/>
    <w:uiPriority w:val="99"/>
    <w:unhideWhenUsed/>
    <w:rsid w:val="00CE6D26"/>
    <w:rPr>
      <w:color w:val="0563C1"/>
      <w:u w:val="single"/>
    </w:rPr>
  </w:style>
  <w:style w:type="paragraph" w:styleId="BalloonText">
    <w:name w:val="Balloon Text"/>
    <w:basedOn w:val="Normal"/>
    <w:link w:val="BalloonTextChar"/>
    <w:uiPriority w:val="99"/>
    <w:semiHidden/>
    <w:unhideWhenUsed/>
    <w:rsid w:val="00651F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FE1"/>
    <w:rPr>
      <w:rFonts w:ascii="Segoe UI" w:hAnsi="Segoe UI" w:cs="Segoe UI"/>
      <w:sz w:val="18"/>
      <w:szCs w:val="18"/>
    </w:rPr>
  </w:style>
  <w:style w:type="paragraph" w:styleId="Revision">
    <w:name w:val="Revision"/>
    <w:hidden/>
    <w:uiPriority w:val="99"/>
    <w:semiHidden/>
    <w:rsid w:val="00A17D10"/>
    <w:pPr>
      <w:spacing w:after="0" w:line="240" w:lineRule="auto"/>
    </w:pPr>
  </w:style>
  <w:style w:type="character" w:styleId="CommentReference">
    <w:name w:val="annotation reference"/>
    <w:basedOn w:val="DefaultParagraphFont"/>
    <w:uiPriority w:val="99"/>
    <w:semiHidden/>
    <w:unhideWhenUsed/>
    <w:rsid w:val="00A17D10"/>
    <w:rPr>
      <w:sz w:val="16"/>
      <w:szCs w:val="16"/>
    </w:rPr>
  </w:style>
  <w:style w:type="paragraph" w:styleId="CommentText">
    <w:name w:val="annotation text"/>
    <w:basedOn w:val="Normal"/>
    <w:link w:val="CommentTextChar"/>
    <w:uiPriority w:val="99"/>
    <w:unhideWhenUsed/>
    <w:rsid w:val="00A17D10"/>
    <w:pPr>
      <w:spacing w:line="240" w:lineRule="auto"/>
    </w:pPr>
    <w:rPr>
      <w:sz w:val="20"/>
      <w:szCs w:val="20"/>
    </w:rPr>
  </w:style>
  <w:style w:type="character" w:customStyle="1" w:styleId="CommentTextChar">
    <w:name w:val="Comment Text Char"/>
    <w:basedOn w:val="DefaultParagraphFont"/>
    <w:link w:val="CommentText"/>
    <w:uiPriority w:val="99"/>
    <w:rsid w:val="00A17D10"/>
    <w:rPr>
      <w:sz w:val="20"/>
      <w:szCs w:val="20"/>
    </w:rPr>
  </w:style>
  <w:style w:type="paragraph" w:styleId="CommentSubject">
    <w:name w:val="annotation subject"/>
    <w:basedOn w:val="CommentText"/>
    <w:next w:val="CommentText"/>
    <w:link w:val="CommentSubjectChar"/>
    <w:uiPriority w:val="99"/>
    <w:semiHidden/>
    <w:unhideWhenUsed/>
    <w:rsid w:val="00A17D10"/>
    <w:rPr>
      <w:b/>
      <w:bCs/>
    </w:rPr>
  </w:style>
  <w:style w:type="character" w:customStyle="1" w:styleId="CommentSubjectChar">
    <w:name w:val="Comment Subject Char"/>
    <w:basedOn w:val="CommentTextChar"/>
    <w:link w:val="CommentSubject"/>
    <w:uiPriority w:val="99"/>
    <w:semiHidden/>
    <w:rsid w:val="00A17D10"/>
    <w:rPr>
      <w:b/>
      <w:bCs/>
      <w:sz w:val="20"/>
      <w:szCs w:val="20"/>
    </w:rPr>
  </w:style>
  <w:style w:type="character" w:customStyle="1" w:styleId="cf01">
    <w:name w:val="cf01"/>
    <w:basedOn w:val="DefaultParagraphFont"/>
    <w:rsid w:val="009602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95582">
      <w:bodyDiv w:val="1"/>
      <w:marLeft w:val="0"/>
      <w:marRight w:val="0"/>
      <w:marTop w:val="0"/>
      <w:marBottom w:val="0"/>
      <w:divBdr>
        <w:top w:val="none" w:sz="0" w:space="0" w:color="auto"/>
        <w:left w:val="none" w:sz="0" w:space="0" w:color="auto"/>
        <w:bottom w:val="none" w:sz="0" w:space="0" w:color="auto"/>
        <w:right w:val="none" w:sz="0" w:space="0" w:color="auto"/>
      </w:divBdr>
    </w:div>
    <w:div w:id="431360763">
      <w:bodyDiv w:val="1"/>
      <w:marLeft w:val="0"/>
      <w:marRight w:val="0"/>
      <w:marTop w:val="0"/>
      <w:marBottom w:val="0"/>
      <w:divBdr>
        <w:top w:val="none" w:sz="0" w:space="0" w:color="auto"/>
        <w:left w:val="none" w:sz="0" w:space="0" w:color="auto"/>
        <w:bottom w:val="none" w:sz="0" w:space="0" w:color="auto"/>
        <w:right w:val="none" w:sz="0" w:space="0" w:color="auto"/>
      </w:divBdr>
      <w:divsChild>
        <w:div w:id="248076855">
          <w:marLeft w:val="0"/>
          <w:marRight w:val="0"/>
          <w:marTop w:val="0"/>
          <w:marBottom w:val="0"/>
          <w:divBdr>
            <w:top w:val="single" w:sz="2" w:space="0" w:color="D9D9E3"/>
            <w:left w:val="single" w:sz="2" w:space="0" w:color="D9D9E3"/>
            <w:bottom w:val="single" w:sz="2" w:space="0" w:color="D9D9E3"/>
            <w:right w:val="single" w:sz="2" w:space="0" w:color="D9D9E3"/>
          </w:divBdr>
          <w:divsChild>
            <w:div w:id="123160498">
              <w:marLeft w:val="0"/>
              <w:marRight w:val="0"/>
              <w:marTop w:val="0"/>
              <w:marBottom w:val="0"/>
              <w:divBdr>
                <w:top w:val="single" w:sz="2" w:space="0" w:color="D9D9E3"/>
                <w:left w:val="single" w:sz="2" w:space="0" w:color="D9D9E3"/>
                <w:bottom w:val="single" w:sz="2" w:space="0" w:color="D9D9E3"/>
                <w:right w:val="single" w:sz="2" w:space="0" w:color="D9D9E3"/>
              </w:divBdr>
              <w:divsChild>
                <w:div w:id="1145120944">
                  <w:marLeft w:val="0"/>
                  <w:marRight w:val="0"/>
                  <w:marTop w:val="0"/>
                  <w:marBottom w:val="0"/>
                  <w:divBdr>
                    <w:top w:val="single" w:sz="2" w:space="0" w:color="D9D9E3"/>
                    <w:left w:val="single" w:sz="2" w:space="0" w:color="D9D9E3"/>
                    <w:bottom w:val="single" w:sz="2" w:space="0" w:color="D9D9E3"/>
                    <w:right w:val="single" w:sz="2" w:space="0" w:color="D9D9E3"/>
                  </w:divBdr>
                  <w:divsChild>
                    <w:div w:id="1086268167">
                      <w:marLeft w:val="0"/>
                      <w:marRight w:val="0"/>
                      <w:marTop w:val="0"/>
                      <w:marBottom w:val="0"/>
                      <w:divBdr>
                        <w:top w:val="single" w:sz="2" w:space="0" w:color="D9D9E3"/>
                        <w:left w:val="single" w:sz="2" w:space="0" w:color="D9D9E3"/>
                        <w:bottom w:val="single" w:sz="2" w:space="0" w:color="D9D9E3"/>
                        <w:right w:val="single" w:sz="2" w:space="0" w:color="D9D9E3"/>
                      </w:divBdr>
                      <w:divsChild>
                        <w:div w:id="1588804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33033244">
          <w:marLeft w:val="0"/>
          <w:marRight w:val="0"/>
          <w:marTop w:val="0"/>
          <w:marBottom w:val="0"/>
          <w:divBdr>
            <w:top w:val="single" w:sz="2" w:space="0" w:color="D9D9E3"/>
            <w:left w:val="single" w:sz="2" w:space="0" w:color="D9D9E3"/>
            <w:bottom w:val="single" w:sz="2" w:space="0" w:color="D9D9E3"/>
            <w:right w:val="single" w:sz="2" w:space="0" w:color="D9D9E3"/>
          </w:divBdr>
          <w:divsChild>
            <w:div w:id="5395098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37524617">
      <w:bodyDiv w:val="1"/>
      <w:marLeft w:val="0"/>
      <w:marRight w:val="0"/>
      <w:marTop w:val="0"/>
      <w:marBottom w:val="0"/>
      <w:divBdr>
        <w:top w:val="none" w:sz="0" w:space="0" w:color="auto"/>
        <w:left w:val="none" w:sz="0" w:space="0" w:color="auto"/>
        <w:bottom w:val="none" w:sz="0" w:space="0" w:color="auto"/>
        <w:right w:val="none" w:sz="0" w:space="0" w:color="auto"/>
      </w:divBdr>
      <w:divsChild>
        <w:div w:id="45880998">
          <w:marLeft w:val="0"/>
          <w:marRight w:val="0"/>
          <w:marTop w:val="0"/>
          <w:marBottom w:val="0"/>
          <w:divBdr>
            <w:top w:val="none" w:sz="0" w:space="0" w:color="auto"/>
            <w:left w:val="none" w:sz="0" w:space="0" w:color="auto"/>
            <w:bottom w:val="none" w:sz="0" w:space="0" w:color="auto"/>
            <w:right w:val="none" w:sz="0" w:space="0" w:color="auto"/>
          </w:divBdr>
        </w:div>
        <w:div w:id="120223355">
          <w:marLeft w:val="0"/>
          <w:marRight w:val="0"/>
          <w:marTop w:val="0"/>
          <w:marBottom w:val="0"/>
          <w:divBdr>
            <w:top w:val="none" w:sz="0" w:space="0" w:color="auto"/>
            <w:left w:val="none" w:sz="0" w:space="0" w:color="auto"/>
            <w:bottom w:val="none" w:sz="0" w:space="0" w:color="auto"/>
            <w:right w:val="none" w:sz="0" w:space="0" w:color="auto"/>
          </w:divBdr>
        </w:div>
        <w:div w:id="193079949">
          <w:marLeft w:val="0"/>
          <w:marRight w:val="0"/>
          <w:marTop w:val="0"/>
          <w:marBottom w:val="0"/>
          <w:divBdr>
            <w:top w:val="none" w:sz="0" w:space="0" w:color="auto"/>
            <w:left w:val="none" w:sz="0" w:space="0" w:color="auto"/>
            <w:bottom w:val="none" w:sz="0" w:space="0" w:color="auto"/>
            <w:right w:val="none" w:sz="0" w:space="0" w:color="auto"/>
          </w:divBdr>
        </w:div>
        <w:div w:id="317274735">
          <w:marLeft w:val="0"/>
          <w:marRight w:val="0"/>
          <w:marTop w:val="0"/>
          <w:marBottom w:val="0"/>
          <w:divBdr>
            <w:top w:val="none" w:sz="0" w:space="0" w:color="auto"/>
            <w:left w:val="none" w:sz="0" w:space="0" w:color="auto"/>
            <w:bottom w:val="none" w:sz="0" w:space="0" w:color="auto"/>
            <w:right w:val="none" w:sz="0" w:space="0" w:color="auto"/>
          </w:divBdr>
        </w:div>
        <w:div w:id="944849641">
          <w:marLeft w:val="0"/>
          <w:marRight w:val="0"/>
          <w:marTop w:val="0"/>
          <w:marBottom w:val="0"/>
          <w:divBdr>
            <w:top w:val="none" w:sz="0" w:space="0" w:color="auto"/>
            <w:left w:val="none" w:sz="0" w:space="0" w:color="auto"/>
            <w:bottom w:val="none" w:sz="0" w:space="0" w:color="auto"/>
            <w:right w:val="none" w:sz="0" w:space="0" w:color="auto"/>
          </w:divBdr>
        </w:div>
        <w:div w:id="973219418">
          <w:marLeft w:val="0"/>
          <w:marRight w:val="0"/>
          <w:marTop w:val="0"/>
          <w:marBottom w:val="0"/>
          <w:divBdr>
            <w:top w:val="none" w:sz="0" w:space="0" w:color="auto"/>
            <w:left w:val="none" w:sz="0" w:space="0" w:color="auto"/>
            <w:bottom w:val="none" w:sz="0" w:space="0" w:color="auto"/>
            <w:right w:val="none" w:sz="0" w:space="0" w:color="auto"/>
          </w:divBdr>
        </w:div>
        <w:div w:id="1079138940">
          <w:marLeft w:val="0"/>
          <w:marRight w:val="0"/>
          <w:marTop w:val="0"/>
          <w:marBottom w:val="0"/>
          <w:divBdr>
            <w:top w:val="none" w:sz="0" w:space="0" w:color="auto"/>
            <w:left w:val="none" w:sz="0" w:space="0" w:color="auto"/>
            <w:bottom w:val="none" w:sz="0" w:space="0" w:color="auto"/>
            <w:right w:val="none" w:sz="0" w:space="0" w:color="auto"/>
          </w:divBdr>
        </w:div>
        <w:div w:id="1087731565">
          <w:marLeft w:val="0"/>
          <w:marRight w:val="0"/>
          <w:marTop w:val="0"/>
          <w:marBottom w:val="0"/>
          <w:divBdr>
            <w:top w:val="none" w:sz="0" w:space="0" w:color="auto"/>
            <w:left w:val="none" w:sz="0" w:space="0" w:color="auto"/>
            <w:bottom w:val="none" w:sz="0" w:space="0" w:color="auto"/>
            <w:right w:val="none" w:sz="0" w:space="0" w:color="auto"/>
          </w:divBdr>
        </w:div>
        <w:div w:id="1293512725">
          <w:marLeft w:val="0"/>
          <w:marRight w:val="0"/>
          <w:marTop w:val="0"/>
          <w:marBottom w:val="0"/>
          <w:divBdr>
            <w:top w:val="none" w:sz="0" w:space="0" w:color="auto"/>
            <w:left w:val="none" w:sz="0" w:space="0" w:color="auto"/>
            <w:bottom w:val="none" w:sz="0" w:space="0" w:color="auto"/>
            <w:right w:val="none" w:sz="0" w:space="0" w:color="auto"/>
          </w:divBdr>
        </w:div>
        <w:div w:id="1376076480">
          <w:marLeft w:val="0"/>
          <w:marRight w:val="0"/>
          <w:marTop w:val="0"/>
          <w:marBottom w:val="0"/>
          <w:divBdr>
            <w:top w:val="none" w:sz="0" w:space="0" w:color="auto"/>
            <w:left w:val="none" w:sz="0" w:space="0" w:color="auto"/>
            <w:bottom w:val="none" w:sz="0" w:space="0" w:color="auto"/>
            <w:right w:val="none" w:sz="0" w:space="0" w:color="auto"/>
          </w:divBdr>
        </w:div>
        <w:div w:id="1546405603">
          <w:marLeft w:val="0"/>
          <w:marRight w:val="0"/>
          <w:marTop w:val="0"/>
          <w:marBottom w:val="0"/>
          <w:divBdr>
            <w:top w:val="none" w:sz="0" w:space="0" w:color="auto"/>
            <w:left w:val="none" w:sz="0" w:space="0" w:color="auto"/>
            <w:bottom w:val="none" w:sz="0" w:space="0" w:color="auto"/>
            <w:right w:val="none" w:sz="0" w:space="0" w:color="auto"/>
          </w:divBdr>
        </w:div>
        <w:div w:id="1619531409">
          <w:marLeft w:val="0"/>
          <w:marRight w:val="0"/>
          <w:marTop w:val="0"/>
          <w:marBottom w:val="0"/>
          <w:divBdr>
            <w:top w:val="none" w:sz="0" w:space="0" w:color="auto"/>
            <w:left w:val="none" w:sz="0" w:space="0" w:color="auto"/>
            <w:bottom w:val="none" w:sz="0" w:space="0" w:color="auto"/>
            <w:right w:val="none" w:sz="0" w:space="0" w:color="auto"/>
          </w:divBdr>
        </w:div>
        <w:div w:id="1780642098">
          <w:marLeft w:val="0"/>
          <w:marRight w:val="0"/>
          <w:marTop w:val="0"/>
          <w:marBottom w:val="0"/>
          <w:divBdr>
            <w:top w:val="none" w:sz="0" w:space="0" w:color="auto"/>
            <w:left w:val="none" w:sz="0" w:space="0" w:color="auto"/>
            <w:bottom w:val="none" w:sz="0" w:space="0" w:color="auto"/>
            <w:right w:val="none" w:sz="0" w:space="0" w:color="auto"/>
          </w:divBdr>
        </w:div>
        <w:div w:id="1795294426">
          <w:marLeft w:val="0"/>
          <w:marRight w:val="0"/>
          <w:marTop w:val="0"/>
          <w:marBottom w:val="0"/>
          <w:divBdr>
            <w:top w:val="none" w:sz="0" w:space="0" w:color="auto"/>
            <w:left w:val="none" w:sz="0" w:space="0" w:color="auto"/>
            <w:bottom w:val="none" w:sz="0" w:space="0" w:color="auto"/>
            <w:right w:val="none" w:sz="0" w:space="0" w:color="auto"/>
          </w:divBdr>
        </w:div>
        <w:div w:id="1890339154">
          <w:marLeft w:val="0"/>
          <w:marRight w:val="0"/>
          <w:marTop w:val="0"/>
          <w:marBottom w:val="0"/>
          <w:divBdr>
            <w:top w:val="none" w:sz="0" w:space="0" w:color="auto"/>
            <w:left w:val="none" w:sz="0" w:space="0" w:color="auto"/>
            <w:bottom w:val="none" w:sz="0" w:space="0" w:color="auto"/>
            <w:right w:val="none" w:sz="0" w:space="0" w:color="auto"/>
          </w:divBdr>
        </w:div>
        <w:div w:id="2084332391">
          <w:marLeft w:val="0"/>
          <w:marRight w:val="0"/>
          <w:marTop w:val="0"/>
          <w:marBottom w:val="0"/>
          <w:divBdr>
            <w:top w:val="none" w:sz="0" w:space="0" w:color="auto"/>
            <w:left w:val="none" w:sz="0" w:space="0" w:color="auto"/>
            <w:bottom w:val="none" w:sz="0" w:space="0" w:color="auto"/>
            <w:right w:val="none" w:sz="0" w:space="0" w:color="auto"/>
          </w:divBdr>
        </w:div>
        <w:div w:id="2145810933">
          <w:marLeft w:val="0"/>
          <w:marRight w:val="0"/>
          <w:marTop w:val="0"/>
          <w:marBottom w:val="0"/>
          <w:divBdr>
            <w:top w:val="none" w:sz="0" w:space="0" w:color="auto"/>
            <w:left w:val="none" w:sz="0" w:space="0" w:color="auto"/>
            <w:bottom w:val="none" w:sz="0" w:space="0" w:color="auto"/>
            <w:right w:val="none" w:sz="0" w:space="0" w:color="auto"/>
          </w:divBdr>
        </w:div>
      </w:divsChild>
    </w:div>
    <w:div w:id="459806113">
      <w:bodyDiv w:val="1"/>
      <w:marLeft w:val="0"/>
      <w:marRight w:val="0"/>
      <w:marTop w:val="0"/>
      <w:marBottom w:val="0"/>
      <w:divBdr>
        <w:top w:val="none" w:sz="0" w:space="0" w:color="auto"/>
        <w:left w:val="none" w:sz="0" w:space="0" w:color="auto"/>
        <w:bottom w:val="none" w:sz="0" w:space="0" w:color="auto"/>
        <w:right w:val="none" w:sz="0" w:space="0" w:color="auto"/>
      </w:divBdr>
    </w:div>
    <w:div w:id="525752104">
      <w:bodyDiv w:val="1"/>
      <w:marLeft w:val="0"/>
      <w:marRight w:val="0"/>
      <w:marTop w:val="0"/>
      <w:marBottom w:val="0"/>
      <w:divBdr>
        <w:top w:val="none" w:sz="0" w:space="0" w:color="auto"/>
        <w:left w:val="none" w:sz="0" w:space="0" w:color="auto"/>
        <w:bottom w:val="none" w:sz="0" w:space="0" w:color="auto"/>
        <w:right w:val="none" w:sz="0" w:space="0" w:color="auto"/>
      </w:divBdr>
      <w:divsChild>
        <w:div w:id="122162848">
          <w:marLeft w:val="0"/>
          <w:marRight w:val="0"/>
          <w:marTop w:val="0"/>
          <w:marBottom w:val="0"/>
          <w:divBdr>
            <w:top w:val="none" w:sz="0" w:space="0" w:color="auto"/>
            <w:left w:val="none" w:sz="0" w:space="0" w:color="auto"/>
            <w:bottom w:val="none" w:sz="0" w:space="0" w:color="auto"/>
            <w:right w:val="none" w:sz="0" w:space="0" w:color="auto"/>
          </w:divBdr>
        </w:div>
        <w:div w:id="1305358302">
          <w:marLeft w:val="0"/>
          <w:marRight w:val="0"/>
          <w:marTop w:val="0"/>
          <w:marBottom w:val="0"/>
          <w:divBdr>
            <w:top w:val="single" w:sz="2" w:space="0" w:color="D9D9E3"/>
            <w:left w:val="single" w:sz="2" w:space="0" w:color="D9D9E3"/>
            <w:bottom w:val="single" w:sz="2" w:space="0" w:color="D9D9E3"/>
            <w:right w:val="single" w:sz="2" w:space="0" w:color="D9D9E3"/>
          </w:divBdr>
          <w:divsChild>
            <w:div w:id="1925918548">
              <w:marLeft w:val="0"/>
              <w:marRight w:val="0"/>
              <w:marTop w:val="0"/>
              <w:marBottom w:val="0"/>
              <w:divBdr>
                <w:top w:val="single" w:sz="2" w:space="0" w:color="D9D9E3"/>
                <w:left w:val="single" w:sz="2" w:space="0" w:color="D9D9E3"/>
                <w:bottom w:val="single" w:sz="2" w:space="0" w:color="D9D9E3"/>
                <w:right w:val="single" w:sz="2" w:space="0" w:color="D9D9E3"/>
              </w:divBdr>
              <w:divsChild>
                <w:div w:id="265816995">
                  <w:marLeft w:val="0"/>
                  <w:marRight w:val="0"/>
                  <w:marTop w:val="0"/>
                  <w:marBottom w:val="0"/>
                  <w:divBdr>
                    <w:top w:val="single" w:sz="2" w:space="0" w:color="D9D9E3"/>
                    <w:left w:val="single" w:sz="2" w:space="0" w:color="D9D9E3"/>
                    <w:bottom w:val="single" w:sz="2" w:space="0" w:color="D9D9E3"/>
                    <w:right w:val="single" w:sz="2" w:space="0" w:color="D9D9E3"/>
                  </w:divBdr>
                  <w:divsChild>
                    <w:div w:id="621228239">
                      <w:marLeft w:val="0"/>
                      <w:marRight w:val="0"/>
                      <w:marTop w:val="0"/>
                      <w:marBottom w:val="0"/>
                      <w:divBdr>
                        <w:top w:val="single" w:sz="2" w:space="0" w:color="D9D9E3"/>
                        <w:left w:val="single" w:sz="2" w:space="0" w:color="D9D9E3"/>
                        <w:bottom w:val="single" w:sz="2" w:space="0" w:color="D9D9E3"/>
                        <w:right w:val="single" w:sz="2" w:space="0" w:color="D9D9E3"/>
                      </w:divBdr>
                      <w:divsChild>
                        <w:div w:id="1262756183">
                          <w:marLeft w:val="0"/>
                          <w:marRight w:val="0"/>
                          <w:marTop w:val="0"/>
                          <w:marBottom w:val="0"/>
                          <w:divBdr>
                            <w:top w:val="single" w:sz="2" w:space="0" w:color="auto"/>
                            <w:left w:val="single" w:sz="2" w:space="0" w:color="auto"/>
                            <w:bottom w:val="single" w:sz="6" w:space="0" w:color="auto"/>
                            <w:right w:val="single" w:sz="2" w:space="0" w:color="auto"/>
                          </w:divBdr>
                          <w:divsChild>
                            <w:div w:id="851184603">
                              <w:marLeft w:val="0"/>
                              <w:marRight w:val="0"/>
                              <w:marTop w:val="100"/>
                              <w:marBottom w:val="100"/>
                              <w:divBdr>
                                <w:top w:val="single" w:sz="2" w:space="0" w:color="D9D9E3"/>
                                <w:left w:val="single" w:sz="2" w:space="0" w:color="D9D9E3"/>
                                <w:bottom w:val="single" w:sz="2" w:space="0" w:color="D9D9E3"/>
                                <w:right w:val="single" w:sz="2" w:space="0" w:color="D9D9E3"/>
                              </w:divBdr>
                              <w:divsChild>
                                <w:div w:id="1985695774">
                                  <w:marLeft w:val="0"/>
                                  <w:marRight w:val="0"/>
                                  <w:marTop w:val="0"/>
                                  <w:marBottom w:val="0"/>
                                  <w:divBdr>
                                    <w:top w:val="single" w:sz="2" w:space="0" w:color="D9D9E3"/>
                                    <w:left w:val="single" w:sz="2" w:space="0" w:color="D9D9E3"/>
                                    <w:bottom w:val="single" w:sz="2" w:space="0" w:color="D9D9E3"/>
                                    <w:right w:val="single" w:sz="2" w:space="0" w:color="D9D9E3"/>
                                  </w:divBdr>
                                  <w:divsChild>
                                    <w:div w:id="664166363">
                                      <w:marLeft w:val="0"/>
                                      <w:marRight w:val="0"/>
                                      <w:marTop w:val="0"/>
                                      <w:marBottom w:val="0"/>
                                      <w:divBdr>
                                        <w:top w:val="single" w:sz="2" w:space="0" w:color="D9D9E3"/>
                                        <w:left w:val="single" w:sz="2" w:space="0" w:color="D9D9E3"/>
                                        <w:bottom w:val="single" w:sz="2" w:space="0" w:color="D9D9E3"/>
                                        <w:right w:val="single" w:sz="2" w:space="0" w:color="D9D9E3"/>
                                      </w:divBdr>
                                      <w:divsChild>
                                        <w:div w:id="2114740812">
                                          <w:marLeft w:val="0"/>
                                          <w:marRight w:val="0"/>
                                          <w:marTop w:val="0"/>
                                          <w:marBottom w:val="0"/>
                                          <w:divBdr>
                                            <w:top w:val="single" w:sz="2" w:space="0" w:color="D9D9E3"/>
                                            <w:left w:val="single" w:sz="2" w:space="0" w:color="D9D9E3"/>
                                            <w:bottom w:val="single" w:sz="2" w:space="0" w:color="D9D9E3"/>
                                            <w:right w:val="single" w:sz="2" w:space="0" w:color="D9D9E3"/>
                                          </w:divBdr>
                                          <w:divsChild>
                                            <w:div w:id="1949769913">
                                              <w:marLeft w:val="0"/>
                                              <w:marRight w:val="0"/>
                                              <w:marTop w:val="0"/>
                                              <w:marBottom w:val="0"/>
                                              <w:divBdr>
                                                <w:top w:val="single" w:sz="2" w:space="0" w:color="D9D9E3"/>
                                                <w:left w:val="single" w:sz="2" w:space="0" w:color="D9D9E3"/>
                                                <w:bottom w:val="single" w:sz="2" w:space="0" w:color="D9D9E3"/>
                                                <w:right w:val="single" w:sz="2" w:space="0" w:color="D9D9E3"/>
                                              </w:divBdr>
                                              <w:divsChild>
                                                <w:div w:id="224268832">
                                                  <w:marLeft w:val="0"/>
                                                  <w:marRight w:val="0"/>
                                                  <w:marTop w:val="0"/>
                                                  <w:marBottom w:val="0"/>
                                                  <w:divBdr>
                                                    <w:top w:val="single" w:sz="2" w:space="0" w:color="D9D9E3"/>
                                                    <w:left w:val="single" w:sz="2" w:space="0" w:color="D9D9E3"/>
                                                    <w:bottom w:val="single" w:sz="2" w:space="0" w:color="D9D9E3"/>
                                                    <w:right w:val="single" w:sz="2" w:space="0" w:color="D9D9E3"/>
                                                  </w:divBdr>
                                                  <w:divsChild>
                                                    <w:div w:id="134508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360547149">
      <w:bodyDiv w:val="1"/>
      <w:marLeft w:val="0"/>
      <w:marRight w:val="0"/>
      <w:marTop w:val="0"/>
      <w:marBottom w:val="0"/>
      <w:divBdr>
        <w:top w:val="none" w:sz="0" w:space="0" w:color="auto"/>
        <w:left w:val="none" w:sz="0" w:space="0" w:color="auto"/>
        <w:bottom w:val="none" w:sz="0" w:space="0" w:color="auto"/>
        <w:right w:val="none" w:sz="0" w:space="0" w:color="auto"/>
      </w:divBdr>
    </w:div>
    <w:div w:id="1471749435">
      <w:bodyDiv w:val="1"/>
      <w:marLeft w:val="0"/>
      <w:marRight w:val="0"/>
      <w:marTop w:val="0"/>
      <w:marBottom w:val="0"/>
      <w:divBdr>
        <w:top w:val="none" w:sz="0" w:space="0" w:color="auto"/>
        <w:left w:val="none" w:sz="0" w:space="0" w:color="auto"/>
        <w:bottom w:val="none" w:sz="0" w:space="0" w:color="auto"/>
        <w:right w:val="none" w:sz="0" w:space="0" w:color="auto"/>
      </w:divBdr>
    </w:div>
    <w:div w:id="1877816649">
      <w:bodyDiv w:val="1"/>
      <w:marLeft w:val="0"/>
      <w:marRight w:val="0"/>
      <w:marTop w:val="0"/>
      <w:marBottom w:val="0"/>
      <w:divBdr>
        <w:top w:val="none" w:sz="0" w:space="0" w:color="auto"/>
        <w:left w:val="none" w:sz="0" w:space="0" w:color="auto"/>
        <w:bottom w:val="none" w:sz="0" w:space="0" w:color="auto"/>
        <w:right w:val="none" w:sz="0" w:space="0" w:color="auto"/>
      </w:divBdr>
      <w:divsChild>
        <w:div w:id="1951476381">
          <w:marLeft w:val="0"/>
          <w:marRight w:val="0"/>
          <w:marTop w:val="0"/>
          <w:marBottom w:val="0"/>
          <w:divBdr>
            <w:top w:val="single" w:sz="2" w:space="0" w:color="auto"/>
            <w:left w:val="single" w:sz="2" w:space="0" w:color="auto"/>
            <w:bottom w:val="single" w:sz="6" w:space="0" w:color="auto"/>
            <w:right w:val="single" w:sz="2" w:space="0" w:color="auto"/>
          </w:divBdr>
          <w:divsChild>
            <w:div w:id="1971084134">
              <w:marLeft w:val="0"/>
              <w:marRight w:val="0"/>
              <w:marTop w:val="100"/>
              <w:marBottom w:val="100"/>
              <w:divBdr>
                <w:top w:val="single" w:sz="2" w:space="0" w:color="D9D9E3"/>
                <w:left w:val="single" w:sz="2" w:space="0" w:color="D9D9E3"/>
                <w:bottom w:val="single" w:sz="2" w:space="0" w:color="D9D9E3"/>
                <w:right w:val="single" w:sz="2" w:space="0" w:color="D9D9E3"/>
              </w:divBdr>
              <w:divsChild>
                <w:div w:id="837503725">
                  <w:marLeft w:val="0"/>
                  <w:marRight w:val="0"/>
                  <w:marTop w:val="0"/>
                  <w:marBottom w:val="0"/>
                  <w:divBdr>
                    <w:top w:val="single" w:sz="2" w:space="0" w:color="D9D9E3"/>
                    <w:left w:val="single" w:sz="2" w:space="0" w:color="D9D9E3"/>
                    <w:bottom w:val="single" w:sz="2" w:space="0" w:color="D9D9E3"/>
                    <w:right w:val="single" w:sz="2" w:space="0" w:color="D9D9E3"/>
                  </w:divBdr>
                  <w:divsChild>
                    <w:div w:id="754402667">
                      <w:marLeft w:val="0"/>
                      <w:marRight w:val="0"/>
                      <w:marTop w:val="0"/>
                      <w:marBottom w:val="0"/>
                      <w:divBdr>
                        <w:top w:val="single" w:sz="2" w:space="0" w:color="D9D9E3"/>
                        <w:left w:val="single" w:sz="2" w:space="0" w:color="D9D9E3"/>
                        <w:bottom w:val="single" w:sz="2" w:space="0" w:color="D9D9E3"/>
                        <w:right w:val="single" w:sz="2" w:space="0" w:color="D9D9E3"/>
                      </w:divBdr>
                      <w:divsChild>
                        <w:div w:id="870335397">
                          <w:marLeft w:val="0"/>
                          <w:marRight w:val="0"/>
                          <w:marTop w:val="0"/>
                          <w:marBottom w:val="0"/>
                          <w:divBdr>
                            <w:top w:val="single" w:sz="2" w:space="0" w:color="D9D9E3"/>
                            <w:left w:val="single" w:sz="2" w:space="0" w:color="D9D9E3"/>
                            <w:bottom w:val="single" w:sz="2" w:space="0" w:color="D9D9E3"/>
                            <w:right w:val="single" w:sz="2" w:space="0" w:color="D9D9E3"/>
                          </w:divBdr>
                          <w:divsChild>
                            <w:div w:id="823476433">
                              <w:marLeft w:val="0"/>
                              <w:marRight w:val="0"/>
                              <w:marTop w:val="0"/>
                              <w:marBottom w:val="0"/>
                              <w:divBdr>
                                <w:top w:val="single" w:sz="2" w:space="0" w:color="D9D9E3"/>
                                <w:left w:val="single" w:sz="2" w:space="0" w:color="D9D9E3"/>
                                <w:bottom w:val="single" w:sz="2" w:space="0" w:color="D9D9E3"/>
                                <w:right w:val="single" w:sz="2" w:space="0" w:color="D9D9E3"/>
                              </w:divBdr>
                              <w:divsChild>
                                <w:div w:id="835268596">
                                  <w:marLeft w:val="0"/>
                                  <w:marRight w:val="0"/>
                                  <w:marTop w:val="0"/>
                                  <w:marBottom w:val="0"/>
                                  <w:divBdr>
                                    <w:top w:val="single" w:sz="2" w:space="0" w:color="D9D9E3"/>
                                    <w:left w:val="single" w:sz="2" w:space="0" w:color="D9D9E3"/>
                                    <w:bottom w:val="single" w:sz="2" w:space="0" w:color="D9D9E3"/>
                                    <w:right w:val="single" w:sz="2" w:space="0" w:color="D9D9E3"/>
                                  </w:divBdr>
                                  <w:divsChild>
                                    <w:div w:id="11622353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57177840">
      <w:bodyDiv w:val="1"/>
      <w:marLeft w:val="0"/>
      <w:marRight w:val="0"/>
      <w:marTop w:val="0"/>
      <w:marBottom w:val="0"/>
      <w:divBdr>
        <w:top w:val="none" w:sz="0" w:space="0" w:color="auto"/>
        <w:left w:val="none" w:sz="0" w:space="0" w:color="auto"/>
        <w:bottom w:val="none" w:sz="0" w:space="0" w:color="auto"/>
        <w:right w:val="none" w:sz="0" w:space="0" w:color="auto"/>
      </w:divBdr>
      <w:divsChild>
        <w:div w:id="116031160">
          <w:marLeft w:val="0"/>
          <w:marRight w:val="0"/>
          <w:marTop w:val="0"/>
          <w:marBottom w:val="0"/>
          <w:divBdr>
            <w:top w:val="single" w:sz="2" w:space="0" w:color="auto"/>
            <w:left w:val="single" w:sz="2" w:space="0" w:color="auto"/>
            <w:bottom w:val="single" w:sz="6" w:space="0" w:color="auto"/>
            <w:right w:val="single" w:sz="2" w:space="0" w:color="auto"/>
          </w:divBdr>
          <w:divsChild>
            <w:div w:id="1705406428">
              <w:marLeft w:val="0"/>
              <w:marRight w:val="0"/>
              <w:marTop w:val="100"/>
              <w:marBottom w:val="100"/>
              <w:divBdr>
                <w:top w:val="single" w:sz="2" w:space="0" w:color="D9D9E3"/>
                <w:left w:val="single" w:sz="2" w:space="0" w:color="D9D9E3"/>
                <w:bottom w:val="single" w:sz="2" w:space="0" w:color="D9D9E3"/>
                <w:right w:val="single" w:sz="2" w:space="0" w:color="D9D9E3"/>
              </w:divBdr>
              <w:divsChild>
                <w:div w:id="380906358">
                  <w:marLeft w:val="0"/>
                  <w:marRight w:val="0"/>
                  <w:marTop w:val="0"/>
                  <w:marBottom w:val="0"/>
                  <w:divBdr>
                    <w:top w:val="single" w:sz="2" w:space="0" w:color="D9D9E3"/>
                    <w:left w:val="single" w:sz="2" w:space="0" w:color="D9D9E3"/>
                    <w:bottom w:val="single" w:sz="2" w:space="0" w:color="D9D9E3"/>
                    <w:right w:val="single" w:sz="2" w:space="0" w:color="D9D9E3"/>
                  </w:divBdr>
                  <w:divsChild>
                    <w:div w:id="1645767585">
                      <w:marLeft w:val="0"/>
                      <w:marRight w:val="0"/>
                      <w:marTop w:val="0"/>
                      <w:marBottom w:val="0"/>
                      <w:divBdr>
                        <w:top w:val="single" w:sz="2" w:space="0" w:color="D9D9E3"/>
                        <w:left w:val="single" w:sz="2" w:space="0" w:color="D9D9E3"/>
                        <w:bottom w:val="single" w:sz="2" w:space="0" w:color="D9D9E3"/>
                        <w:right w:val="single" w:sz="2" w:space="0" w:color="D9D9E3"/>
                      </w:divBdr>
                      <w:divsChild>
                        <w:div w:id="1473057556">
                          <w:marLeft w:val="0"/>
                          <w:marRight w:val="0"/>
                          <w:marTop w:val="0"/>
                          <w:marBottom w:val="0"/>
                          <w:divBdr>
                            <w:top w:val="single" w:sz="2" w:space="0" w:color="D9D9E3"/>
                            <w:left w:val="single" w:sz="2" w:space="0" w:color="D9D9E3"/>
                            <w:bottom w:val="single" w:sz="2" w:space="0" w:color="D9D9E3"/>
                            <w:right w:val="single" w:sz="2" w:space="0" w:color="D9D9E3"/>
                          </w:divBdr>
                          <w:divsChild>
                            <w:div w:id="400714014">
                              <w:marLeft w:val="0"/>
                              <w:marRight w:val="0"/>
                              <w:marTop w:val="0"/>
                              <w:marBottom w:val="0"/>
                              <w:divBdr>
                                <w:top w:val="single" w:sz="2" w:space="0" w:color="D9D9E3"/>
                                <w:left w:val="single" w:sz="2" w:space="0" w:color="D9D9E3"/>
                                <w:bottom w:val="single" w:sz="2" w:space="0" w:color="D9D9E3"/>
                                <w:right w:val="single" w:sz="2" w:space="0" w:color="D9D9E3"/>
                              </w:divBdr>
                              <w:divsChild>
                                <w:div w:id="1619140104">
                                  <w:marLeft w:val="0"/>
                                  <w:marRight w:val="0"/>
                                  <w:marTop w:val="0"/>
                                  <w:marBottom w:val="0"/>
                                  <w:divBdr>
                                    <w:top w:val="single" w:sz="2" w:space="0" w:color="D9D9E3"/>
                                    <w:left w:val="single" w:sz="2" w:space="0" w:color="D9D9E3"/>
                                    <w:bottom w:val="single" w:sz="2" w:space="0" w:color="D9D9E3"/>
                                    <w:right w:val="single" w:sz="2" w:space="0" w:color="D9D9E3"/>
                                  </w:divBdr>
                                  <w:divsChild>
                                    <w:div w:id="19269603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drej.com/godrej-locks-and-security-solutions/home-safety-quotie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drej.com/godrej-locking-solutions-and-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dcaca35-1486-409a-be4d-6892346669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98A0EBDB5EFE4EB65F77FF9065A4EC" ma:contentTypeVersion="17" ma:contentTypeDescription="Create a new document." ma:contentTypeScope="" ma:versionID="c2c3375b378cdf0ac105890395de584f">
  <xsd:schema xmlns:xsd="http://www.w3.org/2001/XMLSchema" xmlns:xs="http://www.w3.org/2001/XMLSchema" xmlns:p="http://schemas.microsoft.com/office/2006/metadata/properties" xmlns:ns3="cdcaca35-1486-409a-be4d-689234666981" xmlns:ns4="a2527c77-6040-4888-85a3-ba56c37ae02b" targetNamespace="http://schemas.microsoft.com/office/2006/metadata/properties" ma:root="true" ma:fieldsID="31ecaa54eeb417583094145e83dfa676" ns3:_="" ns4:_="">
    <xsd:import namespace="cdcaca35-1486-409a-be4d-689234666981"/>
    <xsd:import namespace="a2527c77-6040-4888-85a3-ba56c37ae02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aca35-1486-409a-be4d-689234666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27c77-6040-4888-85a3-ba56c37ae0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30F080-659C-4AA2-BE8B-F8E8E11424FA}">
  <ds:schemaRefs>
    <ds:schemaRef ds:uri="a2527c77-6040-4888-85a3-ba56c37ae02b"/>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cdcaca35-1486-409a-be4d-689234666981"/>
    <ds:schemaRef ds:uri="http://www.w3.org/XML/1998/namespace"/>
  </ds:schemaRefs>
</ds:datastoreItem>
</file>

<file path=customXml/itemProps2.xml><?xml version="1.0" encoding="utf-8"?>
<ds:datastoreItem xmlns:ds="http://schemas.openxmlformats.org/officeDocument/2006/customXml" ds:itemID="{B82FFE07-AB51-445B-883C-9B88B1D61E23}">
  <ds:schemaRefs>
    <ds:schemaRef ds:uri="http://schemas.microsoft.com/sharepoint/v3/contenttype/forms"/>
  </ds:schemaRefs>
</ds:datastoreItem>
</file>

<file path=customXml/itemProps3.xml><?xml version="1.0" encoding="utf-8"?>
<ds:datastoreItem xmlns:ds="http://schemas.openxmlformats.org/officeDocument/2006/customXml" ds:itemID="{ABA7D341-15DB-47BE-B5D1-A5DDFB526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aca35-1486-409a-be4d-689234666981"/>
    <ds:schemaRef ds:uri="a2527c77-6040-4888-85a3-ba56c37ae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Prathami Gore</dc:creator>
  <cp:keywords/>
  <dc:description/>
  <cp:lastModifiedBy>Prathami Gore</cp:lastModifiedBy>
  <cp:revision>2</cp:revision>
  <cp:lastPrinted>2023-10-18T06:26:00Z</cp:lastPrinted>
  <dcterms:created xsi:type="dcterms:W3CDTF">2023-10-25T05:38:00Z</dcterms:created>
  <dcterms:modified xsi:type="dcterms:W3CDTF">2023-10-25T05:38:00Z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0x010100A498A0EBDB5EFE4EB65F77FF9065A4EC</vt:lpwstr>
  </property>
</Properties>
</file>